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3E" w:rsidRDefault="00DF423E"/>
    <w:p w:rsidR="00DF23C9" w:rsidRDefault="004C412B">
      <w:r>
        <w:rPr>
          <w:noProof/>
        </w:rPr>
        <w:drawing>
          <wp:inline distT="0" distB="0" distL="0" distR="0">
            <wp:extent cx="5940425" cy="7913074"/>
            <wp:effectExtent l="19050" t="0" r="3175" b="0"/>
            <wp:docPr id="1" name="Рисунок 1" descr="https://sun9-45.userapi.com/impg/ml5e6on-pD8pAgcTgQoQF4hQJqaugnNlfCXfpw/mUPpBrGRHjU.jpg?size=810x1080&amp;quality=95&amp;sign=81437128027d91729bbcba19788375c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5.userapi.com/impg/ml5e6on-pD8pAgcTgQoQF4hQJqaugnNlfCXfpw/mUPpBrGRHjU.jpg?size=810x1080&amp;quality=95&amp;sign=81437128027d91729bbcba19788375cf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3C9" w:rsidRDefault="00DF23C9"/>
    <w:p w:rsidR="004C412B" w:rsidRDefault="004C412B" w:rsidP="00D34233">
      <w:pPr>
        <w:spacing w:line="360" w:lineRule="auto"/>
        <w:contextualSpacing/>
        <w:jc w:val="center"/>
        <w:rPr>
          <w:rFonts w:eastAsia="Calibri"/>
          <w:b/>
        </w:rPr>
      </w:pPr>
    </w:p>
    <w:p w:rsidR="004C412B" w:rsidRDefault="004C412B" w:rsidP="00D34233">
      <w:pPr>
        <w:spacing w:line="360" w:lineRule="auto"/>
        <w:contextualSpacing/>
        <w:jc w:val="center"/>
        <w:rPr>
          <w:rFonts w:eastAsia="Calibri"/>
          <w:b/>
        </w:rPr>
      </w:pPr>
    </w:p>
    <w:p w:rsidR="004C412B" w:rsidRDefault="004C412B" w:rsidP="00D34233">
      <w:pPr>
        <w:spacing w:line="360" w:lineRule="auto"/>
        <w:contextualSpacing/>
        <w:jc w:val="center"/>
        <w:rPr>
          <w:rFonts w:eastAsia="Calibri"/>
          <w:b/>
        </w:rPr>
      </w:pPr>
    </w:p>
    <w:p w:rsidR="004C412B" w:rsidRDefault="004C412B" w:rsidP="00D34233">
      <w:pPr>
        <w:spacing w:line="360" w:lineRule="auto"/>
        <w:contextualSpacing/>
        <w:jc w:val="center"/>
        <w:rPr>
          <w:rFonts w:eastAsia="Calibri"/>
          <w:b/>
        </w:rPr>
      </w:pPr>
    </w:p>
    <w:p w:rsidR="00D34233" w:rsidRPr="000C629E" w:rsidRDefault="00D34233" w:rsidP="00D34233">
      <w:pPr>
        <w:spacing w:line="360" w:lineRule="auto"/>
        <w:contextualSpacing/>
        <w:jc w:val="center"/>
        <w:rPr>
          <w:rFonts w:eastAsia="Calibri"/>
          <w:b/>
        </w:rPr>
      </w:pPr>
      <w:r w:rsidRPr="000C629E">
        <w:rPr>
          <w:rFonts w:eastAsia="Calibri"/>
          <w:b/>
        </w:rPr>
        <w:lastRenderedPageBreak/>
        <w:t>ПОЯСНИТЕЛЬНАЯ ЗАПИСКА</w:t>
      </w:r>
    </w:p>
    <w:p w:rsidR="00512348" w:rsidRDefault="00512348" w:rsidP="00512348">
      <w:pPr>
        <w:ind w:firstLine="709"/>
        <w:jc w:val="both"/>
      </w:pPr>
      <w:r>
        <w:t>Р</w:t>
      </w:r>
      <w:r w:rsidRPr="00264CA1">
        <w:t>абочая программа составлена на основе Федерального государственного образовательного стандарта начального общего образования</w:t>
      </w:r>
      <w:r>
        <w:t xml:space="preserve"> </w:t>
      </w:r>
      <w:r w:rsidRPr="00264CA1">
        <w:t xml:space="preserve">(ФГОС НОО) обучающихся с ОВЗ и </w:t>
      </w:r>
      <w:r w:rsidR="003925CF">
        <w:rPr>
          <w:kern w:val="28"/>
        </w:rPr>
        <w:t xml:space="preserve">примерной рабочей программы для обучающихся с </w:t>
      </w:r>
      <w:r>
        <w:t>НОД (вариант 6</w:t>
      </w:r>
      <w:r w:rsidRPr="00264CA1">
        <w:t xml:space="preserve">.2). </w:t>
      </w:r>
    </w:p>
    <w:p w:rsidR="00D34233" w:rsidRPr="000C629E" w:rsidRDefault="00D34233" w:rsidP="00512348">
      <w:pPr>
        <w:widowControl w:val="0"/>
        <w:autoSpaceDE w:val="0"/>
        <w:autoSpaceDN w:val="0"/>
        <w:adjustRightInd w:val="0"/>
        <w:ind w:left="360"/>
        <w:contextualSpacing/>
        <w:rPr>
          <w:rFonts w:eastAsia="Calibri"/>
          <w:b/>
          <w:bCs/>
        </w:rPr>
      </w:pPr>
    </w:p>
    <w:p w:rsidR="00D34233" w:rsidRPr="000C629E" w:rsidRDefault="00D34233" w:rsidP="00512348">
      <w:pPr>
        <w:widowControl w:val="0"/>
        <w:autoSpaceDE w:val="0"/>
        <w:autoSpaceDN w:val="0"/>
        <w:adjustRightInd w:val="0"/>
        <w:contextualSpacing/>
        <w:rPr>
          <w:rFonts w:eastAsia="Calibri"/>
          <w:b/>
          <w:bCs/>
        </w:rPr>
      </w:pPr>
      <w:r w:rsidRPr="000C629E">
        <w:rPr>
          <w:rFonts w:eastAsia="Calibri"/>
          <w:b/>
          <w:bCs/>
        </w:rPr>
        <w:t>Цели образовательно-коррекционной работы: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45"/>
        </w:tabs>
        <w:autoSpaceDE w:val="0"/>
        <w:autoSpaceDN w:val="0"/>
        <w:adjustRightInd w:val="0"/>
        <w:ind w:firstLine="466"/>
        <w:jc w:val="both"/>
        <w:rPr>
          <w:i/>
          <w:iCs/>
        </w:rPr>
      </w:pPr>
      <w:r w:rsidRPr="000C629E">
        <w:rPr>
          <w:i/>
          <w:iCs/>
        </w:rPr>
        <w:t xml:space="preserve">развитие </w:t>
      </w:r>
      <w:r w:rsidRPr="000C629E">
        <w:t>творческого потенциала личности ребёнка,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 Развитие сенсорики, мелкой моторики рук, пространственного воображения, технического, логического и конструкторско-технологического мышления, глазомера; способностей ориентироваться в информации разного вида;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45"/>
        </w:tabs>
        <w:autoSpaceDE w:val="0"/>
        <w:autoSpaceDN w:val="0"/>
        <w:adjustRightInd w:val="0"/>
        <w:ind w:firstLine="466"/>
        <w:jc w:val="both"/>
        <w:rPr>
          <w:i/>
          <w:iCs/>
        </w:rPr>
      </w:pPr>
      <w:r w:rsidRPr="000C629E">
        <w:rPr>
          <w:i/>
          <w:iCs/>
        </w:rPr>
        <w:t xml:space="preserve">формирование </w:t>
      </w:r>
      <w:r w:rsidRPr="000C629E">
        <w:t>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 Формирование начальных форм познавательных универсальных учебных действий — наблюдение, сравнение, анализ, классификация и обобщение;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45"/>
        </w:tabs>
        <w:autoSpaceDE w:val="0"/>
        <w:autoSpaceDN w:val="0"/>
        <w:adjustRightInd w:val="0"/>
        <w:ind w:right="5" w:firstLine="466"/>
        <w:jc w:val="both"/>
      </w:pPr>
      <w:r w:rsidRPr="000C629E">
        <w:t>представлений о роли трудовой деятельности человека в преобразовании окружающего мира, о правилах создания предметов рукотворного мира, о народных традициях, о мире профессий;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45"/>
        </w:tabs>
        <w:autoSpaceDE w:val="0"/>
        <w:autoSpaceDN w:val="0"/>
        <w:adjustRightInd w:val="0"/>
        <w:ind w:firstLine="466"/>
        <w:jc w:val="both"/>
      </w:pPr>
      <w:r w:rsidRPr="000C629E">
        <w:rPr>
          <w:i/>
          <w:iCs/>
        </w:rPr>
        <w:t xml:space="preserve">воспитание </w:t>
      </w:r>
      <w:r w:rsidRPr="000C629E">
        <w:t>трудолюбия, уважительного отношения к людям разных профессий, результатам их труда, к материальным и духовным ценностям;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культурно-исторической ценности традиций, отражённых в предметном мире. Воспитание привычки к самообслуживанию в школе и дома, к доступной помощи старшим и младшим и помощи по хозяйству.</w:t>
      </w:r>
    </w:p>
    <w:p w:rsidR="00D34233" w:rsidRPr="000C629E" w:rsidRDefault="00D34233" w:rsidP="00512348">
      <w:pPr>
        <w:widowControl w:val="0"/>
        <w:autoSpaceDE w:val="0"/>
        <w:autoSpaceDN w:val="0"/>
        <w:adjustRightInd w:val="0"/>
        <w:ind w:firstLine="446"/>
        <w:jc w:val="both"/>
      </w:pPr>
      <w:r w:rsidRPr="000C629E">
        <w:t>В соответствии с этими целями и методической концепцией авторов можно сформулировать три группы задач, направленных на достижение личностных, предметных и метапредметных результатов.</w:t>
      </w:r>
    </w:p>
    <w:p w:rsidR="00D34233" w:rsidRPr="00512348" w:rsidRDefault="00D34233" w:rsidP="00512348">
      <w:pPr>
        <w:widowControl w:val="0"/>
        <w:autoSpaceDE w:val="0"/>
        <w:autoSpaceDN w:val="0"/>
        <w:adjustRightInd w:val="0"/>
        <w:rPr>
          <w:b/>
          <w:iCs/>
          <w:lang w:val="en-US"/>
        </w:rPr>
      </w:pPr>
      <w:r w:rsidRPr="00512348">
        <w:rPr>
          <w:b/>
          <w:iCs/>
        </w:rPr>
        <w:t>Образовательные</w:t>
      </w:r>
      <w:r w:rsidR="00512348" w:rsidRPr="00512348">
        <w:rPr>
          <w:b/>
          <w:iCs/>
        </w:rPr>
        <w:t xml:space="preserve"> </w:t>
      </w:r>
      <w:r w:rsidRPr="00512348">
        <w:rPr>
          <w:b/>
          <w:iCs/>
        </w:rPr>
        <w:t>задачи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9" w:firstLine="466"/>
        <w:jc w:val="both"/>
        <w:rPr>
          <w:i/>
          <w:iCs/>
        </w:rPr>
      </w:pPr>
      <w:r w:rsidRPr="000C629E">
        <w:rPr>
          <w:i/>
          <w:iCs/>
        </w:rPr>
        <w:t xml:space="preserve">знакомство </w:t>
      </w:r>
      <w:r w:rsidRPr="000C629E">
        <w:t>с различными видами декоративно-прикладного искусства, с технологиями производства;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освоение </w:t>
      </w:r>
      <w:r w:rsidRPr="000C629E">
        <w:t>технологических приёмов, включающее знакомство с инструментами и материалами, техническими средствами, а также технику безопасности при работе с ними;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firstLine="466"/>
        <w:jc w:val="both"/>
      </w:pPr>
      <w:r w:rsidRPr="000C629E">
        <w:rPr>
          <w:i/>
          <w:iCs/>
        </w:rPr>
        <w:t xml:space="preserve">формирование </w:t>
      </w:r>
      <w:r w:rsidRPr="000C629E">
        <w:t>первоначальных конструкторско-технологических знаний и умений; целостной картины мира материальной и духовной культуры как продукта творческой предметно-преобразующей деятельности человека; внутреннего плана деятельности на основе поэтапной отработки предметно-преобразовательных действий; умения искать и преобразовывать необходимую информацию на основе различных информационных технологий (графических: текст, рисунок, схема; информационно-коммуникативных);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4" w:firstLine="466"/>
        <w:jc w:val="both"/>
      </w:pPr>
      <w:r w:rsidRPr="000C629E">
        <w:rPr>
          <w:i/>
          <w:iCs/>
        </w:rPr>
        <w:t xml:space="preserve">ознакомление </w:t>
      </w:r>
      <w:r w:rsidRPr="000C629E">
        <w:t>с миром профессий и их социальным значением, историей возникновения и развития;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9" w:firstLine="466"/>
        <w:jc w:val="both"/>
      </w:pPr>
      <w:r w:rsidRPr="000C629E">
        <w:rPr>
          <w:i/>
          <w:iCs/>
        </w:rPr>
        <w:t xml:space="preserve">овладение </w:t>
      </w:r>
      <w:r w:rsidRPr="000C629E">
        <w:t>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в компьютере, в сети Интернет;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5" w:firstLine="466"/>
        <w:jc w:val="both"/>
      </w:pPr>
      <w:r w:rsidRPr="000C629E">
        <w:rPr>
          <w:i/>
          <w:iCs/>
        </w:rPr>
        <w:lastRenderedPageBreak/>
        <w:t xml:space="preserve">знакомство </w:t>
      </w:r>
      <w:r w:rsidRPr="000C629E">
        <w:t>с миром информационных и компьютерных технологий, освоение простейших приёмов работы на компьютере с учётом техники безопасности.</w:t>
      </w:r>
    </w:p>
    <w:p w:rsidR="00D34233" w:rsidRPr="000C629E" w:rsidRDefault="00D34233" w:rsidP="00512348">
      <w:pPr>
        <w:widowControl w:val="0"/>
        <w:autoSpaceDE w:val="0"/>
        <w:autoSpaceDN w:val="0"/>
        <w:adjustRightInd w:val="0"/>
        <w:rPr>
          <w:i/>
          <w:iCs/>
          <w:lang w:val="en-US"/>
        </w:rPr>
      </w:pPr>
      <w:r w:rsidRPr="000C629E">
        <w:rPr>
          <w:i/>
          <w:iCs/>
        </w:rPr>
        <w:t>Воспитательныезадачи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9" w:firstLine="466"/>
        <w:jc w:val="both"/>
      </w:pPr>
      <w:r w:rsidRPr="000C629E">
        <w:rPr>
          <w:i/>
          <w:iCs/>
        </w:rPr>
        <w:t xml:space="preserve">формирование </w:t>
      </w:r>
      <w:r w:rsidRPr="000C629E">
        <w:t>прочных мотивов и потребностей в обучении и самореализации;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9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интересов ребёнка,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83"/>
        </w:tabs>
        <w:autoSpaceDE w:val="0"/>
        <w:autoSpaceDN w:val="0"/>
        <w:adjustRightInd w:val="0"/>
        <w:ind w:right="14" w:firstLine="466"/>
        <w:jc w:val="both"/>
      </w:pPr>
      <w:r w:rsidRPr="000C629E">
        <w:rPr>
          <w:i/>
          <w:iCs/>
        </w:rPr>
        <w:t xml:space="preserve">формирование </w:t>
      </w:r>
      <w:r w:rsidRPr="000C629E">
        <w:t>и развитие нравственных, трудовых, эстетических, патриотических и других качеств личности ребёнка;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83"/>
        </w:tabs>
        <w:autoSpaceDE w:val="0"/>
        <w:autoSpaceDN w:val="0"/>
        <w:adjustRightInd w:val="0"/>
        <w:ind w:right="10" w:firstLine="466"/>
        <w:jc w:val="both"/>
        <w:rPr>
          <w:i/>
          <w:iCs/>
        </w:rPr>
      </w:pPr>
      <w:r w:rsidRPr="000C629E">
        <w:rPr>
          <w:i/>
          <w:iCs/>
        </w:rPr>
        <w:t xml:space="preserve">пробуждение </w:t>
      </w:r>
      <w:r w:rsidRPr="000C629E">
        <w:t>творческой активности детей, стимулирование воображения, желания включаться в творческую деятельность;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5" w:firstLine="466"/>
        <w:jc w:val="both"/>
        <w:rPr>
          <w:i/>
          <w:iCs/>
        </w:rPr>
      </w:pPr>
      <w:r w:rsidRPr="000C629E">
        <w:rPr>
          <w:i/>
          <w:iCs/>
        </w:rPr>
        <w:t xml:space="preserve">формирование </w:t>
      </w:r>
      <w:r w:rsidRPr="000C629E">
        <w:t>интереса и любви к народному и декоративно-прикладному искусству, живописи, архитектуре и дизайну;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формирование </w:t>
      </w:r>
      <w:r w:rsidRPr="000C629E">
        <w:t>мотивации успеха и достижений, творческой самореализации на основе организации предметно-преобразующей деятельности;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5" w:firstLine="466"/>
        <w:jc w:val="both"/>
      </w:pPr>
      <w:r w:rsidRPr="000C629E">
        <w:rPr>
          <w:i/>
          <w:iCs/>
        </w:rPr>
        <w:t xml:space="preserve">воспитание </w:t>
      </w:r>
      <w:r w:rsidRPr="000C629E">
        <w:t>экономичного подхода к использованию различных материалов для творчества, природных ресурсов, пониманию проблем экологии окружающей среды.</w:t>
      </w:r>
    </w:p>
    <w:p w:rsidR="00D34233" w:rsidRPr="000C629E" w:rsidRDefault="00D34233" w:rsidP="00512348">
      <w:pPr>
        <w:widowControl w:val="0"/>
        <w:autoSpaceDE w:val="0"/>
        <w:autoSpaceDN w:val="0"/>
        <w:adjustRightInd w:val="0"/>
        <w:ind w:left="360"/>
        <w:rPr>
          <w:i/>
          <w:iCs/>
          <w:lang w:val="en-US"/>
        </w:rPr>
      </w:pPr>
      <w:r w:rsidRPr="000C629E">
        <w:rPr>
          <w:i/>
          <w:iCs/>
        </w:rPr>
        <w:t>Развивающиезадачи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самостоятельного мышления, умения сравнивать, анализировать, формировать предварительный план действий;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5" w:firstLine="466"/>
        <w:jc w:val="both"/>
        <w:rPr>
          <w:i/>
          <w:iCs/>
        </w:rPr>
      </w:pPr>
      <w:r w:rsidRPr="000C629E">
        <w:rPr>
          <w:i/>
          <w:iCs/>
        </w:rPr>
        <w:t xml:space="preserve">развитие </w:t>
      </w:r>
      <w:r w:rsidRPr="000C629E">
        <w:t>стремления к расширению кругозора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5" w:firstLine="466"/>
        <w:jc w:val="both"/>
        <w:rPr>
          <w:i/>
          <w:iCs/>
        </w:rPr>
      </w:pPr>
      <w:r w:rsidRPr="000C629E">
        <w:rPr>
          <w:i/>
          <w:iCs/>
        </w:rPr>
        <w:t>развитие</w:t>
      </w:r>
      <w:r w:rsidRPr="000C629E">
        <w:t>речи</w:t>
      </w:r>
      <w:r w:rsidRPr="000C629E">
        <w:rPr>
          <w:lang w:val="en-US"/>
        </w:rPr>
        <w:t xml:space="preserve">, </w:t>
      </w:r>
      <w:r w:rsidRPr="000C629E">
        <w:t>памяти</w:t>
      </w:r>
      <w:r w:rsidRPr="000C629E">
        <w:rPr>
          <w:lang w:val="en-US"/>
        </w:rPr>
        <w:t xml:space="preserve">, </w:t>
      </w:r>
      <w:r w:rsidRPr="000C629E">
        <w:t>внимания</w:t>
      </w:r>
      <w:r w:rsidRPr="000C629E">
        <w:rPr>
          <w:lang w:val="en-US"/>
        </w:rPr>
        <w:t>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сенсорной сферы: глазомер, форма, ориентирование в пространстве и т. д.;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 xml:space="preserve">двигательной сферы: моторика, пластика, двигательная сноровка </w:t>
      </w:r>
      <w:r w:rsidRPr="000C629E">
        <w:br/>
        <w:t>и т. д.;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>развитие</w:t>
      </w:r>
      <w:r w:rsidRPr="000C629E">
        <w:t>коммуникативнойкультурыребёнка</w:t>
      </w:r>
      <w:r w:rsidRPr="000C629E">
        <w:rPr>
          <w:lang w:val="en-US"/>
        </w:rPr>
        <w:t>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>развитие</w:t>
      </w:r>
      <w:r w:rsidRPr="000C629E">
        <w:t>пространственногомышления</w:t>
      </w:r>
      <w:r w:rsidRPr="000C629E">
        <w:rPr>
          <w:lang w:val="en-US"/>
        </w:rPr>
        <w:t>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эстетических представлений и критериев на основе художественно-конструкторской деятельности;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коммуникативной компетентности младших школьников на основе организации совместной продуктивной деятельности;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D34233" w:rsidRPr="000C629E" w:rsidRDefault="00D34233" w:rsidP="00512348">
      <w:pPr>
        <w:widowControl w:val="0"/>
        <w:numPr>
          <w:ilvl w:val="0"/>
          <w:numId w:val="27"/>
        </w:numPr>
        <w:tabs>
          <w:tab w:val="left" w:pos="811"/>
        </w:tabs>
        <w:autoSpaceDE w:val="0"/>
        <w:autoSpaceDN w:val="0"/>
        <w:adjustRightInd w:val="0"/>
        <w:ind w:right="10" w:firstLine="466"/>
        <w:jc w:val="both"/>
      </w:pPr>
      <w:r w:rsidRPr="000C629E">
        <w:rPr>
          <w:i/>
          <w:iCs/>
        </w:rPr>
        <w:t xml:space="preserve">развитие </w:t>
      </w:r>
      <w:r w:rsidRPr="000C629E">
        <w:t>эстетических представлений и критериев на основе художественно-конструкторской деятельности.</w:t>
      </w:r>
    </w:p>
    <w:p w:rsidR="003925CF" w:rsidRPr="000C629E" w:rsidRDefault="003925CF" w:rsidP="003925CF">
      <w:pPr>
        <w:spacing w:line="360" w:lineRule="auto"/>
        <w:jc w:val="center"/>
        <w:rPr>
          <w:b/>
        </w:rPr>
      </w:pPr>
      <w:r w:rsidRPr="000C629E">
        <w:rPr>
          <w:b/>
        </w:rPr>
        <w:t>Описание места учебного предмета «Технология»  в учебном плане</w:t>
      </w:r>
    </w:p>
    <w:p w:rsidR="003925CF" w:rsidRPr="000C629E" w:rsidRDefault="003925CF" w:rsidP="003925CF">
      <w:pPr>
        <w:spacing w:line="360" w:lineRule="auto"/>
      </w:pPr>
      <w:r w:rsidRPr="000C629E">
        <w:t>Сроки освоения программы: программа 2-го года обучения.</w:t>
      </w:r>
    </w:p>
    <w:p w:rsidR="00404B3D" w:rsidRDefault="003925CF" w:rsidP="00A15A50">
      <w:pPr>
        <w:spacing w:line="360" w:lineRule="auto"/>
        <w:rPr>
          <w:b/>
          <w:bCs/>
          <w:iCs/>
        </w:rPr>
      </w:pPr>
      <w:r w:rsidRPr="000C629E">
        <w:t>Объем учебного времени: 2 год обучения (1 час в неделю; 33 учебные недели).</w:t>
      </w:r>
    </w:p>
    <w:p w:rsidR="000C4AFF" w:rsidRDefault="000C4AFF" w:rsidP="000C4AFF">
      <w:pPr>
        <w:spacing w:line="360" w:lineRule="auto"/>
        <w:jc w:val="center"/>
        <w:rPr>
          <w:b/>
        </w:rPr>
      </w:pPr>
    </w:p>
    <w:p w:rsidR="00DE3AEB" w:rsidRPr="000C629E" w:rsidRDefault="000C4AFF" w:rsidP="00DE3AEB">
      <w:pPr>
        <w:jc w:val="center"/>
        <w:rPr>
          <w:b/>
        </w:rPr>
      </w:pPr>
      <w:r>
        <w:rPr>
          <w:b/>
        </w:rPr>
        <w:t xml:space="preserve">         </w:t>
      </w:r>
      <w:r w:rsidR="00DE3AEB">
        <w:rPr>
          <w:b/>
        </w:rPr>
        <w:t>ЛИЧНОСТНЫЕ, МЕТАПРЕДМЕТНЫЕ И ПРЕДМЕТНЫЕ РЕЗУЛЬТАТЫ ОСВОЕНИЯ УЧЕБНОГО ПРЕМЕТА</w:t>
      </w:r>
      <w:r>
        <w:rPr>
          <w:b/>
        </w:rPr>
        <w:t xml:space="preserve">   </w:t>
      </w:r>
    </w:p>
    <w:p w:rsidR="00DE3AEB" w:rsidRPr="000C629E" w:rsidRDefault="00DE3AEB" w:rsidP="00DE3AEB">
      <w:pPr>
        <w:tabs>
          <w:tab w:val="left" w:pos="567"/>
        </w:tabs>
        <w:autoSpaceDE w:val="0"/>
        <w:autoSpaceDN w:val="0"/>
        <w:rPr>
          <w:rFonts w:eastAsia="MS Mincho"/>
          <w:b/>
          <w:bCs/>
          <w:iCs/>
        </w:rPr>
      </w:pPr>
      <w:r w:rsidRPr="000C629E">
        <w:rPr>
          <w:rFonts w:eastAsia="MS Mincho"/>
          <w:b/>
          <w:bCs/>
          <w:iCs/>
        </w:rPr>
        <w:t>Личностные результаты</w:t>
      </w:r>
    </w:p>
    <w:p w:rsidR="000C4AFF" w:rsidRPr="000C629E" w:rsidRDefault="000C4AFF" w:rsidP="00DE3AEB">
      <w:pPr>
        <w:jc w:val="center"/>
        <w:rPr>
          <w:rFonts w:eastAsia="MS Mincho"/>
          <w:b/>
          <w:bCs/>
          <w:iCs/>
        </w:rPr>
      </w:pPr>
    </w:p>
    <w:p w:rsidR="000C4AFF" w:rsidRPr="000C629E" w:rsidRDefault="000C4AFF" w:rsidP="000C4AFF">
      <w:pPr>
        <w:tabs>
          <w:tab w:val="left" w:pos="567"/>
        </w:tabs>
        <w:autoSpaceDE w:val="0"/>
        <w:autoSpaceDN w:val="0"/>
        <w:jc w:val="both"/>
        <w:rPr>
          <w:rFonts w:eastAsia="MS Mincho"/>
          <w:b/>
          <w:bCs/>
          <w:i/>
          <w:iCs/>
        </w:rPr>
      </w:pPr>
      <w:r w:rsidRPr="000C629E">
        <w:rPr>
          <w:rFonts w:eastAsia="MS Mincho"/>
          <w:bCs/>
          <w:iCs/>
        </w:rPr>
        <w:t>У ученика</w:t>
      </w:r>
      <w:r w:rsidRPr="000C629E">
        <w:rPr>
          <w:rFonts w:eastAsia="MS Mincho"/>
          <w:b/>
          <w:bCs/>
          <w:i/>
          <w:iCs/>
        </w:rPr>
        <w:t xml:space="preserve"> </w:t>
      </w:r>
      <w:r w:rsidRPr="00404B3D">
        <w:rPr>
          <w:rFonts w:eastAsia="MS Mincho"/>
          <w:bCs/>
          <w:i/>
          <w:iCs/>
        </w:rPr>
        <w:t>будут сформированы</w:t>
      </w:r>
      <w:r w:rsidRPr="000C629E">
        <w:rPr>
          <w:rFonts w:eastAsia="MS Mincho"/>
          <w:b/>
          <w:bCs/>
          <w:i/>
          <w:iCs/>
        </w:rPr>
        <w:t>:</w:t>
      </w:r>
    </w:p>
    <w:p w:rsidR="000C4AFF" w:rsidRPr="000C629E" w:rsidRDefault="000C4AFF" w:rsidP="000C4AFF">
      <w:pPr>
        <w:numPr>
          <w:ilvl w:val="3"/>
          <w:numId w:val="15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Положительное отношение к урокам технологии</w:t>
      </w:r>
    </w:p>
    <w:p w:rsidR="000C4AFF" w:rsidRPr="000C629E" w:rsidRDefault="000C4AFF" w:rsidP="000C4AFF">
      <w:pPr>
        <w:numPr>
          <w:ilvl w:val="3"/>
          <w:numId w:val="15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Адекватное восприятие содержательной оценки своей работы учителем</w:t>
      </w:r>
    </w:p>
    <w:p w:rsidR="000C4AFF" w:rsidRDefault="000C4AFF" w:rsidP="000C4AFF">
      <w:pPr>
        <w:tabs>
          <w:tab w:val="left" w:pos="284"/>
          <w:tab w:val="left" w:pos="1134"/>
        </w:tabs>
        <w:autoSpaceDE w:val="0"/>
        <w:autoSpaceDN w:val="0"/>
        <w:jc w:val="both"/>
        <w:rPr>
          <w:rFonts w:eastAsia="MS Mincho"/>
          <w:bCs/>
          <w:iCs/>
        </w:rPr>
      </w:pPr>
    </w:p>
    <w:p w:rsidR="000C4AFF" w:rsidRPr="000C629E" w:rsidRDefault="000C4AFF" w:rsidP="000C4AFF">
      <w:pPr>
        <w:tabs>
          <w:tab w:val="left" w:pos="284"/>
          <w:tab w:val="left" w:pos="1134"/>
        </w:tabs>
        <w:autoSpaceDE w:val="0"/>
        <w:autoSpaceDN w:val="0"/>
        <w:jc w:val="both"/>
        <w:rPr>
          <w:rFonts w:eastAsia="MS Mincho"/>
          <w:b/>
          <w:bCs/>
          <w:i/>
          <w:iCs/>
        </w:rPr>
      </w:pPr>
      <w:r w:rsidRPr="000C629E">
        <w:rPr>
          <w:rFonts w:eastAsia="MS Mincho"/>
          <w:bCs/>
          <w:iCs/>
        </w:rPr>
        <w:t>Ученик</w:t>
      </w:r>
      <w:r w:rsidRPr="000C629E">
        <w:rPr>
          <w:rFonts w:eastAsia="MS Mincho"/>
          <w:b/>
          <w:bCs/>
          <w:i/>
          <w:iCs/>
        </w:rPr>
        <w:t xml:space="preserve"> </w:t>
      </w:r>
      <w:r w:rsidRPr="00404B3D">
        <w:rPr>
          <w:rFonts w:eastAsia="MS Mincho"/>
          <w:bCs/>
          <w:i/>
          <w:iCs/>
        </w:rPr>
        <w:t>получит возможность для формирования</w:t>
      </w:r>
      <w:r w:rsidRPr="000C629E">
        <w:rPr>
          <w:rFonts w:eastAsia="MS Mincho"/>
          <w:b/>
          <w:bCs/>
          <w:i/>
          <w:iCs/>
        </w:rPr>
        <w:t>:</w:t>
      </w:r>
    </w:p>
    <w:p w:rsidR="000C4AFF" w:rsidRPr="000C629E" w:rsidRDefault="000C4AFF" w:rsidP="000C4AFF">
      <w:pPr>
        <w:numPr>
          <w:ilvl w:val="0"/>
          <w:numId w:val="16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Познавательного интереса к ручному труду, к изучению свойств используемого материала</w:t>
      </w:r>
    </w:p>
    <w:p w:rsidR="000C4AFF" w:rsidRPr="000C629E" w:rsidRDefault="000C4AFF" w:rsidP="000C4AFF">
      <w:pPr>
        <w:numPr>
          <w:ilvl w:val="0"/>
          <w:numId w:val="16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Уважительного отношения к людям труда, к разным профессиям</w:t>
      </w:r>
    </w:p>
    <w:p w:rsidR="000C4AFF" w:rsidRPr="000C629E" w:rsidRDefault="000C4AFF" w:rsidP="000C4AFF">
      <w:pPr>
        <w:numPr>
          <w:ilvl w:val="0"/>
          <w:numId w:val="16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Внимательного отношения к красоте окружающего мира, к многообразию природного материала</w:t>
      </w:r>
    </w:p>
    <w:p w:rsidR="000C4AFF" w:rsidRPr="000C629E" w:rsidRDefault="000C4AFF" w:rsidP="000C4AFF">
      <w:pPr>
        <w:numPr>
          <w:ilvl w:val="0"/>
          <w:numId w:val="16"/>
        </w:numPr>
        <w:ind w:left="709"/>
        <w:contextualSpacing/>
        <w:jc w:val="both"/>
        <w:rPr>
          <w:rFonts w:eastAsia="Calibri"/>
        </w:rPr>
      </w:pPr>
      <w:r w:rsidRPr="000C629E">
        <w:rPr>
          <w:rFonts w:eastAsia="Calibri"/>
        </w:rPr>
        <w:t>Эмоционально-ценностного отношения к результатам труда.</w:t>
      </w:r>
    </w:p>
    <w:p w:rsidR="000C4AFF" w:rsidRPr="000C629E" w:rsidRDefault="000C4AFF" w:rsidP="000C4AFF">
      <w:pPr>
        <w:tabs>
          <w:tab w:val="left" w:pos="284"/>
          <w:tab w:val="left" w:pos="1134"/>
        </w:tabs>
        <w:autoSpaceDE w:val="0"/>
        <w:autoSpaceDN w:val="0"/>
        <w:rPr>
          <w:rFonts w:eastAsia="MS Mincho"/>
          <w:bCs/>
          <w:iCs/>
        </w:rPr>
      </w:pPr>
    </w:p>
    <w:p w:rsidR="000C4AFF" w:rsidRPr="000C629E" w:rsidRDefault="000C4AFF" w:rsidP="000C4AFF">
      <w:pPr>
        <w:ind w:firstLine="349"/>
        <w:jc w:val="both"/>
        <w:rPr>
          <w:b/>
        </w:rPr>
      </w:pPr>
      <w:r w:rsidRPr="000C629E">
        <w:rPr>
          <w:b/>
        </w:rPr>
        <w:t>Метапредметные результаты</w:t>
      </w:r>
    </w:p>
    <w:p w:rsidR="000C4AFF" w:rsidRPr="000C629E" w:rsidRDefault="000C4AFF" w:rsidP="000C4AFF">
      <w:pPr>
        <w:autoSpaceDE w:val="0"/>
        <w:autoSpaceDN w:val="0"/>
        <w:adjustRightInd w:val="0"/>
        <w:ind w:firstLine="349"/>
        <w:rPr>
          <w:b/>
          <w:bCs/>
        </w:rPr>
      </w:pPr>
      <w:r w:rsidRPr="000C629E">
        <w:rPr>
          <w:b/>
          <w:bCs/>
          <w:i/>
          <w:iCs/>
        </w:rPr>
        <w:t>1. Регулятивные:</w:t>
      </w:r>
    </w:p>
    <w:p w:rsidR="000C4AFF" w:rsidRPr="000C629E" w:rsidRDefault="000C4AFF" w:rsidP="000C4AFF">
      <w:pPr>
        <w:rPr>
          <w:b/>
          <w:bCs/>
          <w:i/>
        </w:rPr>
      </w:pPr>
      <w:r w:rsidRPr="000C629E">
        <w:rPr>
          <w:bCs/>
        </w:rPr>
        <w:t>Ученик</w:t>
      </w:r>
      <w:r w:rsidRPr="000C629E">
        <w:rPr>
          <w:b/>
          <w:bCs/>
          <w:i/>
        </w:rPr>
        <w:t xml:space="preserve"> </w:t>
      </w:r>
      <w:r w:rsidRPr="00404B3D">
        <w:rPr>
          <w:bCs/>
          <w:i/>
        </w:rPr>
        <w:t>научится:</w:t>
      </w:r>
    </w:p>
    <w:p w:rsidR="000C4AFF" w:rsidRPr="000C629E" w:rsidRDefault="000C4AFF" w:rsidP="000C4AFF">
      <w:pPr>
        <w:numPr>
          <w:ilvl w:val="0"/>
          <w:numId w:val="18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Организовывать свое рабочее место (под руководством учителя)</w:t>
      </w:r>
    </w:p>
    <w:p w:rsidR="000C4AFF" w:rsidRPr="000C629E" w:rsidRDefault="000C4AFF" w:rsidP="000C4AFF">
      <w:pPr>
        <w:numPr>
          <w:ilvl w:val="0"/>
          <w:numId w:val="18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Выполнять работу по заданной инструкции</w:t>
      </w:r>
    </w:p>
    <w:p w:rsidR="000C4AFF" w:rsidRPr="000C629E" w:rsidRDefault="000C4AFF" w:rsidP="000C4AFF">
      <w:pPr>
        <w:numPr>
          <w:ilvl w:val="0"/>
          <w:numId w:val="18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Использовать изученные приемы работы с разными материалами и инструментами</w:t>
      </w:r>
    </w:p>
    <w:p w:rsidR="000C4AFF" w:rsidRPr="000C629E" w:rsidRDefault="000C4AFF" w:rsidP="000C4AFF">
      <w:pPr>
        <w:numPr>
          <w:ilvl w:val="0"/>
          <w:numId w:val="18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Осуществлять пошаговый контроль своих действий, используя способ сличения своей работы с заданной в учебнике последовательностью</w:t>
      </w:r>
    </w:p>
    <w:p w:rsidR="000C4AFF" w:rsidRPr="000C629E" w:rsidRDefault="000C4AFF" w:rsidP="000C4AFF">
      <w:pPr>
        <w:numPr>
          <w:ilvl w:val="0"/>
          <w:numId w:val="18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Вносить коррективы в свою работу</w:t>
      </w:r>
    </w:p>
    <w:p w:rsidR="000C4AFF" w:rsidRDefault="000C4AFF" w:rsidP="000C4AFF">
      <w:pPr>
        <w:rPr>
          <w:bCs/>
        </w:rPr>
      </w:pPr>
    </w:p>
    <w:p w:rsidR="000C4AFF" w:rsidRPr="000C629E" w:rsidRDefault="000C4AFF" w:rsidP="000C4AFF">
      <w:pPr>
        <w:rPr>
          <w:b/>
          <w:bCs/>
          <w:i/>
        </w:rPr>
      </w:pPr>
      <w:r w:rsidRPr="000C629E">
        <w:rPr>
          <w:bCs/>
        </w:rPr>
        <w:t xml:space="preserve">Ученик </w:t>
      </w:r>
      <w:r w:rsidRPr="00404B3D">
        <w:rPr>
          <w:bCs/>
          <w:i/>
        </w:rPr>
        <w:t>получит возможность научиться: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Понимать цель выполняемых действий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С помощью учителя анализировать  и планировать предстоящую практическую работу, опираясь на шаблон, образец, рисунок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Осуществлять контроль качества результатов собственной практической деятельности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Адекватно оценивать правильность выполнения задания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Решать творческую задачу, используя известные средства</w:t>
      </w:r>
    </w:p>
    <w:p w:rsidR="000C4AFF" w:rsidRPr="000C629E" w:rsidRDefault="000C4AFF" w:rsidP="000C4AFF">
      <w:pPr>
        <w:numPr>
          <w:ilvl w:val="0"/>
          <w:numId w:val="19"/>
        </w:numPr>
        <w:ind w:left="709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Включаться в самостоятельную практическую деятельность</w:t>
      </w:r>
    </w:p>
    <w:p w:rsidR="000C4AFF" w:rsidRPr="000C629E" w:rsidRDefault="000C4AFF" w:rsidP="000C4AFF">
      <w:pPr>
        <w:tabs>
          <w:tab w:val="left" w:pos="284"/>
        </w:tabs>
        <w:ind w:left="720"/>
        <w:contextualSpacing/>
        <w:rPr>
          <w:rFonts w:eastAsia="Calibri"/>
          <w:b/>
          <w:bCs/>
        </w:rPr>
      </w:pPr>
    </w:p>
    <w:p w:rsidR="000C4AFF" w:rsidRPr="000C629E" w:rsidRDefault="000C4AFF" w:rsidP="000C4AF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Познавательные:</w:t>
      </w:r>
    </w:p>
    <w:p w:rsidR="000C4AFF" w:rsidRPr="00404B3D" w:rsidRDefault="000C4AFF" w:rsidP="000C4AFF">
      <w:pPr>
        <w:contextualSpacing/>
        <w:rPr>
          <w:rFonts w:eastAsia="Calibri"/>
          <w:bCs/>
          <w:i/>
        </w:rPr>
      </w:pPr>
      <w:r w:rsidRPr="000C629E">
        <w:rPr>
          <w:rFonts w:eastAsia="Calibri"/>
          <w:bCs/>
        </w:rPr>
        <w:t>Ученик</w:t>
      </w:r>
      <w:r w:rsidRPr="000C629E">
        <w:rPr>
          <w:rFonts w:eastAsia="Calibri"/>
          <w:b/>
          <w:bCs/>
          <w:i/>
        </w:rPr>
        <w:t xml:space="preserve"> </w:t>
      </w:r>
      <w:r w:rsidRPr="00404B3D">
        <w:rPr>
          <w:rFonts w:eastAsia="Calibri"/>
          <w:bCs/>
          <w:i/>
        </w:rPr>
        <w:t>научится:</w:t>
      </w:r>
    </w:p>
    <w:p w:rsidR="000C4AFF" w:rsidRPr="000C629E" w:rsidRDefault="000C4AFF" w:rsidP="000C4AFF">
      <w:pPr>
        <w:numPr>
          <w:ilvl w:val="0"/>
          <w:numId w:val="20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«Читать» условные знаки, данные в учебнике, простые чертежи</w:t>
      </w:r>
    </w:p>
    <w:p w:rsidR="000C4AFF" w:rsidRPr="000C629E" w:rsidRDefault="000C4AFF" w:rsidP="000C4AFF">
      <w:pPr>
        <w:numPr>
          <w:ilvl w:val="0"/>
          <w:numId w:val="20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Различать материалы и инструменты по их назначению</w:t>
      </w:r>
    </w:p>
    <w:p w:rsidR="000C4AFF" w:rsidRPr="000C629E" w:rsidRDefault="000C4AFF" w:rsidP="000C4AFF">
      <w:pPr>
        <w:numPr>
          <w:ilvl w:val="0"/>
          <w:numId w:val="20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Находить нужную информацию в учебнике</w:t>
      </w:r>
    </w:p>
    <w:p w:rsidR="000C4AFF" w:rsidRPr="000C629E" w:rsidRDefault="000C4AFF" w:rsidP="000C4AFF">
      <w:pPr>
        <w:numPr>
          <w:ilvl w:val="0"/>
          <w:numId w:val="20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Выявлять особенности оформления и обработки</w:t>
      </w:r>
    </w:p>
    <w:p w:rsidR="000C4AFF" w:rsidRPr="000C629E" w:rsidRDefault="000C4AFF" w:rsidP="000C4AFF">
      <w:pPr>
        <w:numPr>
          <w:ilvl w:val="0"/>
          <w:numId w:val="20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Наблюдать, сравнивать, делать простейшие обобщения о свойствах материала</w:t>
      </w:r>
    </w:p>
    <w:p w:rsidR="000C4AFF" w:rsidRDefault="000C4AFF" w:rsidP="000C4AFF">
      <w:pPr>
        <w:contextualSpacing/>
        <w:rPr>
          <w:bCs/>
        </w:rPr>
      </w:pPr>
    </w:p>
    <w:p w:rsidR="000C4AFF" w:rsidRPr="00404B3D" w:rsidRDefault="000C4AFF" w:rsidP="000C4AFF">
      <w:pPr>
        <w:contextualSpacing/>
        <w:rPr>
          <w:bCs/>
          <w:i/>
        </w:rPr>
      </w:pPr>
      <w:r w:rsidRPr="000C629E">
        <w:rPr>
          <w:bCs/>
        </w:rPr>
        <w:t>Ученик</w:t>
      </w:r>
      <w:r w:rsidRPr="000C629E">
        <w:rPr>
          <w:b/>
          <w:bCs/>
          <w:i/>
        </w:rPr>
        <w:t xml:space="preserve"> </w:t>
      </w:r>
      <w:r w:rsidRPr="00404B3D">
        <w:rPr>
          <w:bCs/>
          <w:i/>
        </w:rPr>
        <w:t>получит возможность научиться:</w:t>
      </w:r>
    </w:p>
    <w:p w:rsidR="000C4AFF" w:rsidRPr="000C629E" w:rsidRDefault="000C4AFF" w:rsidP="000C4AFF">
      <w:pPr>
        <w:numPr>
          <w:ilvl w:val="0"/>
          <w:numId w:val="21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Осуществлять поиск необходимой информации для выполнения учебных заданий, используя справочные материалы учебника</w:t>
      </w:r>
    </w:p>
    <w:p w:rsidR="000C4AFF" w:rsidRPr="000C629E" w:rsidRDefault="000C4AFF" w:rsidP="000C4AFF">
      <w:pPr>
        <w:numPr>
          <w:ilvl w:val="0"/>
          <w:numId w:val="21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Характеризовать материалы по их свойствам</w:t>
      </w:r>
    </w:p>
    <w:p w:rsidR="000C4AFF" w:rsidRPr="000C629E" w:rsidRDefault="000C4AFF" w:rsidP="000C4AFF">
      <w:pPr>
        <w:numPr>
          <w:ilvl w:val="0"/>
          <w:numId w:val="21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Группировать профессии людей по материалам, с которыми они связаны</w:t>
      </w:r>
    </w:p>
    <w:p w:rsidR="000C4AFF" w:rsidRPr="000C629E" w:rsidRDefault="000C4AFF" w:rsidP="000C4AFF">
      <w:pPr>
        <w:numPr>
          <w:ilvl w:val="0"/>
          <w:numId w:val="21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lastRenderedPageBreak/>
        <w:t>Конструировать объемные изделия из бумаги, пластилина, природных материалов</w:t>
      </w:r>
    </w:p>
    <w:p w:rsidR="000C4AFF" w:rsidRDefault="000C4AFF" w:rsidP="000C4AFF">
      <w:pPr>
        <w:autoSpaceDE w:val="0"/>
        <w:autoSpaceDN w:val="0"/>
        <w:adjustRightInd w:val="0"/>
        <w:ind w:firstLine="357"/>
        <w:jc w:val="both"/>
        <w:rPr>
          <w:b/>
          <w:bCs/>
          <w:i/>
          <w:iCs/>
        </w:rPr>
      </w:pPr>
    </w:p>
    <w:p w:rsidR="000C4AFF" w:rsidRPr="000C629E" w:rsidRDefault="000C4AFF" w:rsidP="000C4AFF">
      <w:pPr>
        <w:autoSpaceDE w:val="0"/>
        <w:autoSpaceDN w:val="0"/>
        <w:adjustRightInd w:val="0"/>
        <w:ind w:firstLine="357"/>
        <w:jc w:val="both"/>
        <w:rPr>
          <w:b/>
          <w:bCs/>
        </w:rPr>
      </w:pPr>
      <w:r w:rsidRPr="000C629E">
        <w:rPr>
          <w:b/>
          <w:bCs/>
          <w:i/>
          <w:iCs/>
        </w:rPr>
        <w:t>3. Коммуникативные:</w:t>
      </w:r>
    </w:p>
    <w:p w:rsidR="000C4AFF" w:rsidRPr="00404B3D" w:rsidRDefault="000C4AFF" w:rsidP="000C4AFF">
      <w:pPr>
        <w:contextualSpacing/>
        <w:rPr>
          <w:rFonts w:eastAsia="Calibri"/>
          <w:bCs/>
          <w:i/>
        </w:rPr>
      </w:pPr>
      <w:r w:rsidRPr="000C629E">
        <w:rPr>
          <w:rFonts w:eastAsia="Calibri"/>
          <w:bCs/>
        </w:rPr>
        <w:t xml:space="preserve">Ученик </w:t>
      </w:r>
      <w:r w:rsidRPr="00404B3D">
        <w:rPr>
          <w:rFonts w:eastAsia="Calibri"/>
          <w:bCs/>
          <w:i/>
        </w:rPr>
        <w:t>научится: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Рассказывать о массовых профессиях и технологии производства искусственных материалов, о природных материалах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Отвечать на вопросы, задавать вопросы для уточнения непонятного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Комментировать последовательность действий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Выслушивать друг друга, договариваться, работая в паре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Участвовать в коллективном обсуждении</w:t>
      </w:r>
    </w:p>
    <w:p w:rsidR="000C4AFF" w:rsidRPr="000C629E" w:rsidRDefault="000C4AFF" w:rsidP="000C4AFF">
      <w:pPr>
        <w:numPr>
          <w:ilvl w:val="0"/>
          <w:numId w:val="22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Выполнять совместные действия со сверстниками и взрослыми при реализации творческой работы</w:t>
      </w:r>
    </w:p>
    <w:p w:rsidR="000C4AFF" w:rsidRPr="00404B3D" w:rsidRDefault="000C4AFF" w:rsidP="000C4AFF">
      <w:pPr>
        <w:tabs>
          <w:tab w:val="left" w:pos="284"/>
        </w:tabs>
        <w:contextualSpacing/>
        <w:rPr>
          <w:rFonts w:eastAsia="Calibri"/>
          <w:bCs/>
          <w:i/>
        </w:rPr>
      </w:pPr>
      <w:r w:rsidRPr="000C629E">
        <w:rPr>
          <w:rFonts w:eastAsia="Calibri"/>
          <w:bCs/>
        </w:rPr>
        <w:t>Ученик</w:t>
      </w:r>
      <w:r w:rsidRPr="000C629E">
        <w:rPr>
          <w:rFonts w:eastAsia="Calibri"/>
          <w:b/>
          <w:bCs/>
          <w:i/>
        </w:rPr>
        <w:t xml:space="preserve"> </w:t>
      </w:r>
      <w:r w:rsidRPr="00404B3D">
        <w:rPr>
          <w:rFonts w:eastAsia="Calibri"/>
          <w:bCs/>
          <w:i/>
        </w:rPr>
        <w:t>получит возможность научиться:</w:t>
      </w:r>
    </w:p>
    <w:p w:rsidR="000C4AFF" w:rsidRPr="000C629E" w:rsidRDefault="000C4AFF" w:rsidP="000C4AFF">
      <w:pPr>
        <w:numPr>
          <w:ilvl w:val="0"/>
          <w:numId w:val="23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Выражать собственное эмоциональное отношение к результату труда</w:t>
      </w:r>
    </w:p>
    <w:p w:rsidR="000C4AFF" w:rsidRPr="000C629E" w:rsidRDefault="000C4AFF" w:rsidP="000C4AFF">
      <w:pPr>
        <w:numPr>
          <w:ilvl w:val="0"/>
          <w:numId w:val="23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Быть терпимыми к другим мнениям, учитывать их в собственной работе</w:t>
      </w:r>
    </w:p>
    <w:p w:rsidR="000C4AFF" w:rsidRPr="000C629E" w:rsidRDefault="000C4AFF" w:rsidP="000C4AFF">
      <w:pPr>
        <w:numPr>
          <w:ilvl w:val="0"/>
          <w:numId w:val="23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Договариваться и приходить к общему решению работая в паре</w:t>
      </w:r>
    </w:p>
    <w:p w:rsidR="000C4AFF" w:rsidRPr="000C629E" w:rsidRDefault="000C4AFF" w:rsidP="000C4AFF">
      <w:pPr>
        <w:numPr>
          <w:ilvl w:val="0"/>
          <w:numId w:val="23"/>
        </w:numPr>
        <w:ind w:left="714" w:hanging="357"/>
        <w:contextualSpacing/>
        <w:jc w:val="both"/>
        <w:rPr>
          <w:rFonts w:eastAsia="Calibri"/>
          <w:b/>
        </w:rPr>
      </w:pPr>
      <w:r w:rsidRPr="000C629E">
        <w:rPr>
          <w:rFonts w:eastAsia="Calibri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C4AFF" w:rsidRPr="000C629E" w:rsidRDefault="000C4AFF" w:rsidP="000C4AFF">
      <w:pPr>
        <w:tabs>
          <w:tab w:val="left" w:pos="426"/>
        </w:tabs>
        <w:contextualSpacing/>
        <w:jc w:val="both"/>
        <w:rPr>
          <w:rFonts w:eastAsia="Calibri"/>
          <w:b/>
        </w:rPr>
      </w:pPr>
    </w:p>
    <w:p w:rsidR="000C4AFF" w:rsidRPr="000C629E" w:rsidRDefault="000C4AFF" w:rsidP="000C4AFF">
      <w:pPr>
        <w:ind w:firstLine="357"/>
        <w:rPr>
          <w:b/>
        </w:rPr>
      </w:pPr>
      <w:r w:rsidRPr="000C629E">
        <w:rPr>
          <w:b/>
        </w:rPr>
        <w:t>Предметные результаты:</w:t>
      </w:r>
    </w:p>
    <w:p w:rsidR="000C4AFF" w:rsidRPr="00404B3D" w:rsidRDefault="000C4AFF" w:rsidP="000C4AFF">
      <w:r w:rsidRPr="000C629E">
        <w:t xml:space="preserve">Ученик </w:t>
      </w:r>
      <w:r w:rsidRPr="00404B3D">
        <w:rPr>
          <w:i/>
        </w:rPr>
        <w:t>научится: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Определять и называть виды материалов (пластилин, бумага, ткань, нити, веревки, природные материалы, крупы и пр.) и их свойства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Определять детали и конструкции (деталь – составная часть конструкции), различать однодетальные и многодетальные конструкции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Понимать назначение и методы безопасного использования специальных ручных инструментов (стек, пластмассовый нож, ножницы, шило, игла)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Использовать заданную последовательность изготовления простейших поделок из изученных материалов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Называть приемы изготовления несложных изделий (разметка, обрывание, разрезывание, сгибание, сборка и т. п.)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Правильно работать ручными инструментами под контролем учителя (стек, пластмассовый нож, ножницы, шило, игла) с соблюдением техники безопасности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Различать материалы и инструменты по их назначению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Выполнять изученные операции и приемы по изготовлению несложных изделий (обрывание по контуру, резание ножницами, сборку изделия с помощью клея и пр.)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Использовать в практической работе шаблон, образец, рисунок</w:t>
      </w:r>
    </w:p>
    <w:p w:rsidR="000C4AFF" w:rsidRPr="000C629E" w:rsidRDefault="000C4AFF" w:rsidP="000C4AFF">
      <w:pPr>
        <w:numPr>
          <w:ilvl w:val="0"/>
          <w:numId w:val="17"/>
        </w:numPr>
        <w:ind w:left="714" w:hanging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Сравнивать с образцом готовое изделие по заданным качествам (точность, аккуратность)</w:t>
      </w:r>
    </w:p>
    <w:p w:rsidR="000C4AFF" w:rsidRDefault="000C4AFF" w:rsidP="000C4AFF">
      <w:pPr>
        <w:tabs>
          <w:tab w:val="left" w:pos="1134"/>
        </w:tabs>
        <w:jc w:val="both"/>
      </w:pPr>
    </w:p>
    <w:p w:rsidR="000C4AFF" w:rsidRPr="00404B3D" w:rsidRDefault="000C4AFF" w:rsidP="000C4AFF">
      <w:pPr>
        <w:tabs>
          <w:tab w:val="left" w:pos="1134"/>
        </w:tabs>
        <w:jc w:val="both"/>
      </w:pPr>
      <w:r w:rsidRPr="000C629E">
        <w:t xml:space="preserve">Ученик </w:t>
      </w:r>
      <w:r w:rsidRPr="00404B3D">
        <w:rPr>
          <w:i/>
        </w:rPr>
        <w:t>получит возможность научиться:</w:t>
      </w:r>
    </w:p>
    <w:p w:rsidR="000C4AFF" w:rsidRPr="000C629E" w:rsidRDefault="000C4AFF" w:rsidP="000C4AFF">
      <w:pPr>
        <w:ind w:left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● Определять неподвижные соединения деталей, различные способы соединения (с помощью скотча, клея, нитей, пластилина)</w:t>
      </w:r>
    </w:p>
    <w:p w:rsidR="000C4AFF" w:rsidRPr="000C629E" w:rsidRDefault="000C4AFF" w:rsidP="000C4AFF">
      <w:pPr>
        <w:ind w:left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● Организовывать рабочее место и поддерживать порядок на нем во время работы в соответствии с используемым материалом (в соответствии с требованиями учителя)</w:t>
      </w:r>
    </w:p>
    <w:p w:rsidR="000C4AFF" w:rsidRPr="000C629E" w:rsidRDefault="000C4AFF" w:rsidP="000C4AFF">
      <w:pPr>
        <w:ind w:left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● Экономно использовать материалы при изготовлении поделок</w:t>
      </w:r>
    </w:p>
    <w:p w:rsidR="000C4AFF" w:rsidRPr="000C629E" w:rsidRDefault="000C4AFF" w:rsidP="000C4AFF">
      <w:pPr>
        <w:ind w:left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● Выполнять различные виды отделки и декорирования (аппликация, создание декоративной рамки и пр.)</w:t>
      </w:r>
    </w:p>
    <w:p w:rsidR="000C4AFF" w:rsidRPr="000C629E" w:rsidRDefault="000C4AFF" w:rsidP="000C4AFF">
      <w:pPr>
        <w:ind w:left="357"/>
        <w:contextualSpacing/>
        <w:jc w:val="both"/>
        <w:rPr>
          <w:rFonts w:eastAsia="Calibri"/>
        </w:rPr>
      </w:pPr>
      <w:r w:rsidRPr="000C629E">
        <w:rPr>
          <w:rFonts w:eastAsia="Calibri"/>
        </w:rPr>
        <w:t>● Удобным для себя способом изготовлять из изученных материалов поделки: по образцу, на заданную тему, по своему желанию</w:t>
      </w:r>
    </w:p>
    <w:p w:rsidR="000C4AFF" w:rsidRDefault="000C4AFF" w:rsidP="00D42E9E">
      <w:pPr>
        <w:jc w:val="center"/>
        <w:rPr>
          <w:b/>
          <w:bCs/>
          <w:iCs/>
        </w:rPr>
      </w:pPr>
    </w:p>
    <w:p w:rsidR="00DE3AEB" w:rsidRDefault="00DE3AEB" w:rsidP="00D42E9E">
      <w:pPr>
        <w:jc w:val="center"/>
        <w:rPr>
          <w:b/>
          <w:bCs/>
          <w:iCs/>
        </w:rPr>
      </w:pPr>
    </w:p>
    <w:p w:rsidR="000C4AFF" w:rsidRDefault="000C4AFF" w:rsidP="00D42E9E">
      <w:pPr>
        <w:jc w:val="center"/>
        <w:rPr>
          <w:b/>
          <w:bCs/>
          <w:iCs/>
        </w:rPr>
      </w:pPr>
    </w:p>
    <w:p w:rsidR="00D42E9E" w:rsidRDefault="002965DE" w:rsidP="00D42E9E">
      <w:pPr>
        <w:jc w:val="center"/>
        <w:rPr>
          <w:b/>
          <w:bCs/>
          <w:iCs/>
        </w:rPr>
      </w:pPr>
      <w:r>
        <w:rPr>
          <w:b/>
          <w:bCs/>
          <w:iCs/>
        </w:rPr>
        <w:t>СОДЕРЖАНИЕ УЧЕБНОГО ПРЕДМЕТА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>
        <w:rPr>
          <w:rFonts w:eastAsia="Calibri"/>
          <w:b/>
        </w:rPr>
        <w:t>Пластилиновая страна.</w:t>
      </w:r>
      <w:r w:rsidRPr="00D42E9E">
        <w:rPr>
          <w:rFonts w:eastAsia="Calibri"/>
        </w:rPr>
        <w:t xml:space="preserve"> </w:t>
      </w:r>
      <w:r w:rsidRPr="000C629E">
        <w:rPr>
          <w:rFonts w:eastAsia="Calibri"/>
        </w:rPr>
        <w:t>Пластилиновый мир и его законы.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Поделка «Забавная рожица».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Многообразие материалов и область их применения.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Правила безопасности работы с пластилином. Подготовка к лепке. Приёмы лепки</w:t>
      </w:r>
      <w:r>
        <w:rPr>
          <w:rFonts w:eastAsia="Calibri"/>
        </w:rPr>
        <w:t>.</w:t>
      </w:r>
      <w:r w:rsidRPr="00D42E9E">
        <w:rPr>
          <w:rFonts w:eastAsia="Calibri"/>
        </w:rPr>
        <w:t xml:space="preserve"> </w:t>
      </w:r>
      <w:r w:rsidRPr="000C629E">
        <w:rPr>
          <w:rFonts w:eastAsia="Calibri"/>
        </w:rPr>
        <w:t>Волшебные превращения комочка пластилина.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Поделки «Мешочек», «Веселые зверята», «Чудо дерево».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Овладение приёмами лепки: раскатывание, вытягивание, заострение, сплющивание.</w:t>
      </w:r>
    </w:p>
    <w:p w:rsidR="00D42E9E" w:rsidRPr="00D42E9E" w:rsidRDefault="00D42E9E" w:rsidP="00D42E9E">
      <w:pPr>
        <w:rPr>
          <w:rFonts w:eastAsia="Calibri"/>
        </w:rPr>
      </w:pPr>
      <w:r w:rsidRPr="000C629E">
        <w:rPr>
          <w:rFonts w:eastAsia="Calibri"/>
        </w:rPr>
        <w:t>Создание изделий по собственному замыслу</w:t>
      </w:r>
      <w:r>
        <w:rPr>
          <w:rFonts w:eastAsia="Calibri"/>
        </w:rPr>
        <w:t>.</w:t>
      </w:r>
    </w:p>
    <w:p w:rsidR="00D42E9E" w:rsidRDefault="00D42E9E" w:rsidP="00D42E9E">
      <w:pPr>
        <w:rPr>
          <w:rFonts w:eastAsia="Calibri"/>
          <w:b/>
        </w:rPr>
      </w:pPr>
      <w:r>
        <w:rPr>
          <w:rFonts w:eastAsia="Calibri"/>
          <w:b/>
        </w:rPr>
        <w:t>Бумажная страна</w:t>
      </w:r>
      <w:r w:rsidR="00F01854">
        <w:rPr>
          <w:rFonts w:eastAsia="Calibri"/>
          <w:b/>
        </w:rPr>
        <w:t>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История бумаги. Законы бумажного мира.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Поделки: «Одноцветная бабочка», «Двухцветная бабочка».</w:t>
      </w:r>
    </w:p>
    <w:p w:rsidR="00D42E9E" w:rsidRPr="000C629E" w:rsidRDefault="00D42E9E" w:rsidP="00D42E9E">
      <w:pPr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Свойства бумаги. Приемы работы с бумагой. Организация рабочего места, выполнение последовательности операций, контроль за ходом и результатом деятельности</w:t>
      </w:r>
      <w:r>
        <w:rPr>
          <w:rFonts w:eastAsia="Calibri"/>
        </w:rPr>
        <w:t>.</w:t>
      </w:r>
      <w:r w:rsidRPr="00D42E9E">
        <w:rPr>
          <w:rFonts w:eastAsia="Calibri"/>
        </w:rPr>
        <w:t xml:space="preserve"> </w:t>
      </w:r>
      <w:r w:rsidRPr="000C629E">
        <w:rPr>
          <w:rFonts w:eastAsia="Calibri"/>
        </w:rPr>
        <w:t xml:space="preserve">Бумажные силуэты. 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Обрывная аппликация по контору. Поделки: «Улитка Торопыжка», «Облака – белогривые лошадки», «Цыпленок».</w:t>
      </w:r>
      <w:r w:rsidRPr="00D42E9E">
        <w:rPr>
          <w:rFonts w:eastAsia="Calibri"/>
        </w:rPr>
        <w:t xml:space="preserve"> </w:t>
      </w:r>
      <w:r w:rsidRPr="000C629E">
        <w:rPr>
          <w:rFonts w:eastAsia="Calibri"/>
        </w:rPr>
        <w:t>Бумажная история.</w:t>
      </w:r>
    </w:p>
    <w:p w:rsidR="00D42E9E" w:rsidRPr="000C629E" w:rsidRDefault="00D42E9E" w:rsidP="00D42E9E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Поделка «Морское царство».</w:t>
      </w:r>
    </w:p>
    <w:p w:rsidR="00D42E9E" w:rsidRPr="000C629E" w:rsidRDefault="00D42E9E" w:rsidP="00D42E9E">
      <w:pPr>
        <w:jc w:val="both"/>
        <w:rPr>
          <w:rFonts w:eastAsia="Calibri"/>
        </w:rPr>
      </w:pPr>
      <w:r w:rsidRPr="000C629E">
        <w:rPr>
          <w:rFonts w:eastAsia="Calibri"/>
        </w:rPr>
        <w:t>Техника обрыва по наметке, отделение от общего листа. Силуэт-тень. Контур</w:t>
      </w:r>
    </w:p>
    <w:p w:rsidR="00D42E9E" w:rsidRDefault="00D42E9E" w:rsidP="00D42E9E">
      <w:pPr>
        <w:jc w:val="center"/>
        <w:rPr>
          <w:rFonts w:eastAsia="Calibri"/>
          <w:b/>
        </w:rPr>
      </w:pPr>
    </w:p>
    <w:p w:rsidR="00D42E9E" w:rsidRDefault="00D42E9E" w:rsidP="00D42E9E">
      <w:pPr>
        <w:rPr>
          <w:rFonts w:eastAsia="Calibri"/>
          <w:b/>
        </w:rPr>
      </w:pPr>
      <w:r>
        <w:rPr>
          <w:rFonts w:eastAsia="Calibri"/>
          <w:b/>
        </w:rPr>
        <w:t>Кладовая природы</w:t>
      </w:r>
      <w:r w:rsidR="00F01854">
        <w:rPr>
          <w:rFonts w:eastAsia="Calibri"/>
          <w:b/>
        </w:rPr>
        <w:t>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 w:rsidRPr="000C629E">
        <w:rPr>
          <w:rFonts w:eastAsia="Calibri"/>
        </w:rPr>
        <w:t>Наблюдение за формами и образами природы. Представление о природе, её красоте и неповторимости. Сбор образцов природного материала</w:t>
      </w:r>
      <w:r>
        <w:rPr>
          <w:rFonts w:eastAsia="Calibri"/>
        </w:rPr>
        <w:t>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Кружево листьев.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Поделки «Ваза с осенним букетом», «Фантазия из листьев».</w:t>
      </w:r>
    </w:p>
    <w:p w:rsidR="00D42E9E" w:rsidRDefault="00F01854" w:rsidP="00F01854">
      <w:pPr>
        <w:rPr>
          <w:rFonts w:eastAsia="Calibri"/>
        </w:rPr>
      </w:pPr>
      <w:r w:rsidRPr="000C629E">
        <w:rPr>
          <w:rFonts w:eastAsia="Calibri"/>
        </w:rPr>
        <w:t>Овладение основными способами соединения изделий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>
        <w:rPr>
          <w:rFonts w:eastAsia="Calibri"/>
          <w:b/>
        </w:rPr>
        <w:t>Страна волшебных ножниц.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История возникновения ножниц. Золотые ножницы.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Поделка «Веселая маска».</w:t>
      </w:r>
    </w:p>
    <w:p w:rsidR="00D42E9E" w:rsidRDefault="00F01854" w:rsidP="00F01854">
      <w:pPr>
        <w:rPr>
          <w:rFonts w:eastAsia="Calibri"/>
          <w:b/>
        </w:rPr>
      </w:pPr>
      <w:r w:rsidRPr="000C629E">
        <w:rPr>
          <w:rFonts w:eastAsia="Calibri"/>
        </w:rPr>
        <w:t>Правила безопасной работы с ножницами. Разрезание бумаги по прямым линиям. Плоскостное конструирование</w:t>
      </w:r>
      <w:r>
        <w:rPr>
          <w:rFonts w:eastAsia="Calibri"/>
        </w:rPr>
        <w:t>.</w:t>
      </w:r>
    </w:p>
    <w:p w:rsidR="00D42E9E" w:rsidRDefault="00F01854" w:rsidP="00F01854">
      <w:pPr>
        <w:jc w:val="center"/>
        <w:rPr>
          <w:rFonts w:eastAsia="Calibri"/>
        </w:rPr>
      </w:pPr>
      <w:r w:rsidRPr="000C629E">
        <w:rPr>
          <w:rFonts w:eastAsia="Calibri"/>
        </w:rPr>
        <w:t>Изготовление изделий по шаблону. Овладение основными способами соединения изделий</w:t>
      </w:r>
    </w:p>
    <w:p w:rsidR="00F01854" w:rsidRDefault="00F01854" w:rsidP="00F01854">
      <w:pPr>
        <w:jc w:val="center"/>
        <w:rPr>
          <w:rFonts w:eastAsia="Calibri"/>
          <w:b/>
        </w:rPr>
      </w:pP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>
        <w:rPr>
          <w:rFonts w:eastAsia="Calibri"/>
          <w:b/>
        </w:rPr>
        <w:t>Город ткачей.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От веретена к прядильной машине. На улице прядильщиков.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Поделки «нить из ваты», «Витая веревка», «Пушистый барашек».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Способы изготовления нитей. Познавательная викторина</w:t>
      </w:r>
      <w:r>
        <w:rPr>
          <w:rFonts w:eastAsia="Calibri"/>
        </w:rPr>
        <w:t>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Пришивание пуговиц.</w:t>
      </w:r>
    </w:p>
    <w:p w:rsidR="00D42E9E" w:rsidRDefault="00F01854" w:rsidP="00F01854">
      <w:pPr>
        <w:rPr>
          <w:rFonts w:eastAsia="Calibri"/>
        </w:rPr>
      </w:pPr>
      <w:r w:rsidRPr="000C629E">
        <w:rPr>
          <w:rFonts w:eastAsia="Calibri"/>
        </w:rPr>
        <w:t>Правила работы с иглой.   Тренировка в пришивании пуговиц различных видов, с различными отверстиями</w:t>
      </w:r>
    </w:p>
    <w:p w:rsidR="00F01854" w:rsidRDefault="00F01854" w:rsidP="00F01854">
      <w:pPr>
        <w:rPr>
          <w:rFonts w:eastAsia="Calibri"/>
          <w:b/>
        </w:rPr>
      </w:pPr>
    </w:p>
    <w:p w:rsidR="00F01854" w:rsidRDefault="00F01854" w:rsidP="00F01854">
      <w:pPr>
        <w:rPr>
          <w:b/>
          <w:bCs/>
          <w:iCs/>
        </w:rPr>
      </w:pPr>
      <w:r>
        <w:rPr>
          <w:rFonts w:eastAsia="Calibri"/>
          <w:b/>
        </w:rPr>
        <w:t>Страна оригами.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Базовые формы. Прием изготовления квадрата из прямоугольника.</w:t>
      </w:r>
    </w:p>
    <w:p w:rsidR="00F01854" w:rsidRPr="000C629E" w:rsidRDefault="00F01854" w:rsidP="00F01854">
      <w:pPr>
        <w:jc w:val="both"/>
        <w:rPr>
          <w:rFonts w:eastAsia="Calibri"/>
        </w:rPr>
      </w:pPr>
      <w:r w:rsidRPr="000C629E">
        <w:rPr>
          <w:rFonts w:eastAsia="Calibri"/>
        </w:rPr>
        <w:t>Изготовление украшений на основе формы «конверт», на базе двойного треугольника.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Изготовление поделок на основе базовой формы бутон.</w:t>
      </w:r>
    </w:p>
    <w:p w:rsidR="00F01854" w:rsidRPr="000C629E" w:rsidRDefault="00F01854" w:rsidP="00F01854">
      <w:pPr>
        <w:spacing w:line="360" w:lineRule="auto"/>
        <w:rPr>
          <w:rFonts w:eastAsia="Calibri"/>
        </w:rPr>
      </w:pP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  <w:color w:val="000000"/>
          <w:spacing w:val="-3"/>
          <w:w w:val="108"/>
        </w:rPr>
      </w:pPr>
      <w:r>
        <w:rPr>
          <w:rFonts w:eastAsia="Calibri"/>
          <w:b/>
        </w:rPr>
        <w:lastRenderedPageBreak/>
        <w:t>Страна фантазии.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Веселые проделки бумаги.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Поделки «Многоликая маска», «Говорящие игрушки».</w:t>
      </w:r>
    </w:p>
    <w:p w:rsidR="00F01854" w:rsidRPr="000C629E" w:rsidRDefault="00F01854" w:rsidP="00F01854">
      <w:pPr>
        <w:framePr w:hSpace="180" w:wrap="around" w:vAnchor="text" w:hAnchor="margin" w:y="175"/>
        <w:jc w:val="both"/>
        <w:rPr>
          <w:rFonts w:eastAsia="Calibri"/>
        </w:rPr>
      </w:pPr>
      <w:r w:rsidRPr="000C629E">
        <w:rPr>
          <w:rFonts w:eastAsia="Calibri"/>
        </w:rPr>
        <w:t>Изготовление поделки оригами на основе базовой формы «конверт»</w:t>
      </w:r>
      <w:r>
        <w:rPr>
          <w:rFonts w:eastAsia="Calibri"/>
        </w:rPr>
        <w:t>.</w:t>
      </w:r>
      <w:r w:rsidRPr="00F01854">
        <w:rPr>
          <w:rFonts w:eastAsia="Calibri"/>
        </w:rPr>
        <w:t xml:space="preserve"> </w:t>
      </w:r>
      <w:r w:rsidRPr="000C629E">
        <w:rPr>
          <w:rFonts w:eastAsia="Calibri"/>
        </w:rPr>
        <w:t>Поделки «Бисерное яйцо», «Драгоценное яйцо».</w:t>
      </w:r>
    </w:p>
    <w:p w:rsidR="00F01854" w:rsidRDefault="00F01854" w:rsidP="00F01854">
      <w:pPr>
        <w:tabs>
          <w:tab w:val="left" w:pos="4035"/>
        </w:tabs>
        <w:rPr>
          <w:rFonts w:eastAsia="Calibri"/>
          <w:b/>
        </w:rPr>
      </w:pPr>
      <w:r w:rsidRPr="000C629E">
        <w:rPr>
          <w:rFonts w:eastAsia="Calibri"/>
        </w:rPr>
        <w:t>Ознакомление с «неожиданными» материалами и изделиями из них.  «Фантазии» детей и изготовление изделий. Работа с разным материалом. Знакомство с крупами и приемами работы с ними</w:t>
      </w: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DE3AEB" w:rsidRDefault="00DE3AEB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A15A50" w:rsidRDefault="00A15A50" w:rsidP="00F01854">
      <w:pPr>
        <w:tabs>
          <w:tab w:val="left" w:pos="4035"/>
        </w:tabs>
        <w:jc w:val="center"/>
        <w:rPr>
          <w:b/>
          <w:bCs/>
        </w:rPr>
      </w:pPr>
    </w:p>
    <w:p w:rsidR="00512348" w:rsidRPr="009A25F9" w:rsidRDefault="002965DE" w:rsidP="002965DE">
      <w:pPr>
        <w:tabs>
          <w:tab w:val="left" w:pos="567"/>
        </w:tabs>
        <w:jc w:val="center"/>
      </w:pPr>
      <w:r>
        <w:rPr>
          <w:b/>
          <w:bCs/>
        </w:rPr>
        <w:t>ТЕМАТИЧЕСКОЕ ПЛАНИРОВАНИЕ</w:t>
      </w:r>
    </w:p>
    <w:p w:rsidR="00506310" w:rsidRDefault="00506310" w:rsidP="0050631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18C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тическое планирование по 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предмету «Технология»</w:t>
      </w:r>
      <w:r w:rsidRPr="009D6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 1 класса составлено с учётом рабочей программы воспитания. Воспитательный потенциал данного учебного предмета обеспечивает реализацию следующих приоритетов воспитания обучающихся НОО: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310" w:rsidRPr="00412B3E" w:rsidRDefault="00506310" w:rsidP="00506310">
      <w:pPr>
        <w:pStyle w:val="a3"/>
        <w:numPr>
          <w:ilvl w:val="0"/>
          <w:numId w:val="28"/>
        </w:numPr>
        <w:adjustRightInd w:val="0"/>
        <w:spacing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 xml:space="preserve">и сверстниками (обучающимися), принципы учебной дисциплины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>и самоорганизации.</w:t>
      </w:r>
    </w:p>
    <w:p w:rsidR="00506310" w:rsidRPr="00412B3E" w:rsidRDefault="00506310" w:rsidP="00506310">
      <w:pPr>
        <w:pStyle w:val="a3"/>
        <w:numPr>
          <w:ilvl w:val="0"/>
          <w:numId w:val="28"/>
        </w:numPr>
        <w:adjustRightInd w:val="0"/>
        <w:spacing w:after="0"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 в парах, которые </w:t>
      </w:r>
      <w:r w:rsidRPr="00412B3E">
        <w:rPr>
          <w:rFonts w:ascii="Times New Roman" w:hAnsi="Times New Roman" w:cs="Times New Roman"/>
        </w:rPr>
        <w:t xml:space="preserve">учат обучающихся командной работе и взаимодействию с другими обучающимися.  </w:t>
      </w:r>
    </w:p>
    <w:p w:rsidR="00506310" w:rsidRPr="00412B3E" w:rsidRDefault="00506310" w:rsidP="00506310">
      <w:pPr>
        <w:pStyle w:val="a3"/>
        <w:numPr>
          <w:ilvl w:val="0"/>
          <w:numId w:val="28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</w:rPr>
      </w:pPr>
      <w:r w:rsidRPr="00412B3E">
        <w:rPr>
          <w:rFonts w:ascii="Times New Roman" w:hAnsi="Times New Roman" w:cs="Times New Roman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506310" w:rsidRPr="00412B3E" w:rsidRDefault="00506310" w:rsidP="005063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>- к культуре 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506310" w:rsidRPr="00412B3E" w:rsidRDefault="00506310" w:rsidP="005063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 xml:space="preserve">- к знаниям как интеллектуальном ресурсу, обеспечивающему будущее человека, как результату кропотливого, но увлекательного учебного труда. </w:t>
      </w:r>
    </w:p>
    <w:p w:rsidR="00506310" w:rsidRPr="00412B3E" w:rsidRDefault="00506310" w:rsidP="00506310">
      <w:pPr>
        <w:pStyle w:val="ConsPlusNormal"/>
        <w:numPr>
          <w:ilvl w:val="0"/>
          <w:numId w:val="2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Style w:val="CharAttribute501"/>
          <w:rFonts w:eastAsia="№Е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412B3E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512348" w:rsidRPr="00264CA1" w:rsidRDefault="00512348" w:rsidP="00512348">
      <w:pPr>
        <w:ind w:firstLine="709"/>
        <w:jc w:val="both"/>
      </w:pPr>
      <w:r w:rsidRPr="00264CA1">
        <w:t>В учебном плане предмет «Технология» является составляющей обязательной части. Предмет изучается все 5 лет обучения. На его реализацию первые два года отводится по 1 часу в неделю при 33 учебных неделях, а последующие три года по 2 часа в неделю при 34 учебных неделях. Таким образом, в 1 классе календарно-тематическое планирование рассчитано на 33 часа.</w:t>
      </w:r>
    </w:p>
    <w:p w:rsidR="00D67750" w:rsidRDefault="00D67750" w:rsidP="007E1953">
      <w:pPr>
        <w:tabs>
          <w:tab w:val="left" w:pos="4035"/>
        </w:tabs>
        <w:rPr>
          <w:b/>
          <w:bCs/>
        </w:rPr>
      </w:pPr>
    </w:p>
    <w:p w:rsidR="0047463F" w:rsidRPr="000C629E" w:rsidRDefault="0047463F" w:rsidP="0047463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4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"/>
        <w:gridCol w:w="4091"/>
        <w:gridCol w:w="1499"/>
      </w:tblGrid>
      <w:tr w:rsidR="0047463F" w:rsidRPr="000C629E" w:rsidTr="00D82706">
        <w:trPr>
          <w:trHeight w:val="451"/>
        </w:trPr>
        <w:tc>
          <w:tcPr>
            <w:tcW w:w="870" w:type="dxa"/>
          </w:tcPr>
          <w:p w:rsidR="0047463F" w:rsidRDefault="0047463F" w:rsidP="00404B3D">
            <w:pPr>
              <w:ind w:firstLine="284"/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№</w:t>
            </w:r>
          </w:p>
          <w:p w:rsidR="00D67750" w:rsidRPr="000C629E" w:rsidRDefault="00D67750" w:rsidP="00404B3D">
            <w:pPr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091" w:type="dxa"/>
            <w:vAlign w:val="center"/>
          </w:tcPr>
          <w:p w:rsidR="0047463F" w:rsidRPr="000C629E" w:rsidRDefault="00D82706" w:rsidP="00404B3D">
            <w:pPr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1499" w:type="dxa"/>
            <w:vAlign w:val="center"/>
          </w:tcPr>
          <w:p w:rsidR="0047463F" w:rsidRPr="000C629E" w:rsidRDefault="0047463F" w:rsidP="00404B3D">
            <w:pPr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Количество часов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1.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jc w:val="both"/>
              <w:rPr>
                <w:bCs/>
              </w:rPr>
            </w:pPr>
            <w:r w:rsidRPr="000C629E">
              <w:t>«Пластилиновая страна»</w:t>
            </w:r>
            <w:r w:rsidRPr="000C629E">
              <w:rPr>
                <w:b/>
              </w:rPr>
              <w:t xml:space="preserve"> 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5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2.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rPr>
                <w:bCs/>
              </w:rPr>
            </w:pPr>
            <w:r w:rsidRPr="000C629E">
              <w:t>«</w:t>
            </w:r>
            <w:r w:rsidRPr="000C629E">
              <w:rPr>
                <w:rFonts w:eastAsia="Calibri"/>
              </w:rPr>
              <w:t>Бумажная страна</w:t>
            </w:r>
            <w:r w:rsidRPr="000C629E">
              <w:t xml:space="preserve">» 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5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3.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</w:pPr>
            <w:r w:rsidRPr="000C629E">
              <w:t>«</w:t>
            </w:r>
            <w:r w:rsidRPr="000C629E">
              <w:rPr>
                <w:rFonts w:eastAsia="Calibri"/>
              </w:rPr>
              <w:t>Кладовая природы</w:t>
            </w:r>
            <w:r w:rsidRPr="000C629E">
              <w:t>»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5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4.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rPr>
                <w:bCs/>
              </w:rPr>
            </w:pPr>
            <w:r w:rsidRPr="000C629E">
              <w:t>«Страна волшебных ножниц»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4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5.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rPr>
                <w:bCs/>
              </w:rPr>
            </w:pPr>
            <w:r w:rsidRPr="000C629E">
              <w:t>«</w:t>
            </w:r>
            <w:r w:rsidRPr="000C629E">
              <w:rPr>
                <w:rFonts w:eastAsia="Calibri"/>
              </w:rPr>
              <w:t>Город ткачей</w:t>
            </w:r>
            <w:r w:rsidRPr="000C629E">
              <w:t>»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5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t>6.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rPr>
                <w:bCs/>
              </w:rPr>
            </w:pPr>
            <w:r w:rsidRPr="000C629E">
              <w:t>«</w:t>
            </w:r>
            <w:r w:rsidRPr="000C629E">
              <w:rPr>
                <w:rFonts w:eastAsia="Calibri"/>
              </w:rPr>
              <w:t>Страна оригами</w:t>
            </w:r>
            <w:r w:rsidRPr="000C629E">
              <w:t>»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4</w:t>
            </w:r>
          </w:p>
        </w:tc>
      </w:tr>
      <w:tr w:rsidR="00404B3D" w:rsidRPr="000C629E" w:rsidTr="00D82706">
        <w:trPr>
          <w:trHeight w:val="301"/>
        </w:trPr>
        <w:tc>
          <w:tcPr>
            <w:tcW w:w="870" w:type="dxa"/>
          </w:tcPr>
          <w:p w:rsidR="00404B3D" w:rsidRPr="00D82706" w:rsidRDefault="00404B3D" w:rsidP="00D82706">
            <w:pPr>
              <w:ind w:firstLine="33"/>
              <w:contextualSpacing/>
              <w:jc w:val="center"/>
            </w:pPr>
            <w:r w:rsidRPr="00D82706">
              <w:lastRenderedPageBreak/>
              <w:t>7.</w:t>
            </w:r>
          </w:p>
        </w:tc>
        <w:tc>
          <w:tcPr>
            <w:tcW w:w="4091" w:type="dxa"/>
          </w:tcPr>
          <w:p w:rsidR="00404B3D" w:rsidRPr="000C629E" w:rsidRDefault="00404B3D" w:rsidP="00CF0187">
            <w:pPr>
              <w:spacing w:line="360" w:lineRule="auto"/>
              <w:jc w:val="both"/>
            </w:pPr>
            <w:r w:rsidRPr="000C629E">
              <w:t>«</w:t>
            </w:r>
            <w:r w:rsidRPr="000C629E">
              <w:rPr>
                <w:rFonts w:eastAsia="Calibri"/>
              </w:rPr>
              <w:t>Страна фантазии</w:t>
            </w:r>
            <w:r w:rsidRPr="000C629E">
              <w:t>»</w:t>
            </w:r>
          </w:p>
        </w:tc>
        <w:tc>
          <w:tcPr>
            <w:tcW w:w="1499" w:type="dxa"/>
          </w:tcPr>
          <w:p w:rsidR="00404B3D" w:rsidRPr="0064137A" w:rsidRDefault="00404B3D" w:rsidP="0064137A">
            <w:pPr>
              <w:spacing w:line="360" w:lineRule="auto"/>
              <w:jc w:val="center"/>
              <w:rPr>
                <w:bCs/>
              </w:rPr>
            </w:pPr>
            <w:r w:rsidRPr="0064137A">
              <w:rPr>
                <w:bCs/>
              </w:rPr>
              <w:t>5</w:t>
            </w:r>
          </w:p>
        </w:tc>
      </w:tr>
      <w:tr w:rsidR="00404B3D" w:rsidRPr="000C629E" w:rsidTr="00D82706">
        <w:trPr>
          <w:trHeight w:val="469"/>
        </w:trPr>
        <w:tc>
          <w:tcPr>
            <w:tcW w:w="870" w:type="dxa"/>
          </w:tcPr>
          <w:p w:rsidR="00404B3D" w:rsidRPr="000C629E" w:rsidRDefault="00404B3D" w:rsidP="00D67750">
            <w:pPr>
              <w:rPr>
                <w:b/>
              </w:rPr>
            </w:pPr>
          </w:p>
        </w:tc>
        <w:tc>
          <w:tcPr>
            <w:tcW w:w="4091" w:type="dxa"/>
            <w:vAlign w:val="center"/>
          </w:tcPr>
          <w:p w:rsidR="00404B3D" w:rsidRPr="00D67750" w:rsidRDefault="00404B3D" w:rsidP="00D67750">
            <w:pPr>
              <w:jc w:val="right"/>
              <w:rPr>
                <w:b/>
                <w:bCs/>
                <w:i/>
              </w:rPr>
            </w:pPr>
            <w:r w:rsidRPr="00D67750">
              <w:rPr>
                <w:b/>
                <w:bCs/>
                <w:i/>
              </w:rPr>
              <w:t>Итого</w:t>
            </w:r>
          </w:p>
        </w:tc>
        <w:tc>
          <w:tcPr>
            <w:tcW w:w="1499" w:type="dxa"/>
            <w:vAlign w:val="center"/>
          </w:tcPr>
          <w:p w:rsidR="00404B3D" w:rsidRPr="00D67750" w:rsidRDefault="00404B3D" w:rsidP="00D82706">
            <w:pPr>
              <w:ind w:firstLine="3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 ч.</w:t>
            </w:r>
          </w:p>
        </w:tc>
      </w:tr>
    </w:tbl>
    <w:p w:rsidR="0047463F" w:rsidRPr="000C629E" w:rsidRDefault="0047463F" w:rsidP="0047463F">
      <w:pPr>
        <w:pStyle w:val="a3"/>
        <w:spacing w:after="0" w:line="360" w:lineRule="auto"/>
        <w:ind w:left="357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3D6E64" w:rsidRDefault="003D6E64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2965DE" w:rsidRPr="000C629E" w:rsidRDefault="002965DE" w:rsidP="0087303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ОПИСАНИЕ УЧЕБНО-МЕТОДИЧЕСКОГО  И МАТЕРИАЛЬНО-ТЕХНИЧЕСКОГО  ОБЕСПЕЧЕНИЯ</w:t>
      </w:r>
    </w:p>
    <w:p w:rsidR="002965DE" w:rsidRPr="000C629E" w:rsidRDefault="002965DE" w:rsidP="002965DE">
      <w:pPr>
        <w:pStyle w:val="a3"/>
        <w:widowControl w:val="0"/>
        <w:numPr>
          <w:ilvl w:val="0"/>
          <w:numId w:val="30"/>
        </w:numPr>
        <w:tabs>
          <w:tab w:val="left" w:pos="709"/>
        </w:tabs>
        <w:spacing w:after="0" w:line="360" w:lineRule="auto"/>
        <w:ind w:right="117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Учебник «Технология.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 xml:space="preserve">1 класс»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О.В.Узорова,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 xml:space="preserve">Е.Н.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Нефедова. –Москва: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 xml:space="preserve"> АСТ.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Астрель.</w:t>
      </w:r>
    </w:p>
    <w:p w:rsidR="002965DE" w:rsidRDefault="002965DE" w:rsidP="002965DE">
      <w:pPr>
        <w:tabs>
          <w:tab w:val="left" w:pos="709"/>
        </w:tabs>
        <w:contextualSpacing/>
        <w:jc w:val="both"/>
      </w:pPr>
      <w:r w:rsidRPr="000C629E">
        <w:rPr>
          <w:spacing w:val="-1"/>
        </w:rPr>
        <w:t xml:space="preserve">Рабочая тетрадь </w:t>
      </w:r>
      <w:r w:rsidRPr="000C629E">
        <w:t xml:space="preserve">к </w:t>
      </w:r>
      <w:r w:rsidRPr="000C629E">
        <w:rPr>
          <w:spacing w:val="-1"/>
        </w:rPr>
        <w:t>учебнику О.В.</w:t>
      </w:r>
      <w:r w:rsidRPr="000C629E">
        <w:t xml:space="preserve">Узоровой, </w:t>
      </w:r>
      <w:r w:rsidRPr="000C629E">
        <w:rPr>
          <w:spacing w:val="-1"/>
        </w:rPr>
        <w:t xml:space="preserve">Е.Н.Нефедовой «Технология </w:t>
      </w:r>
      <w:r w:rsidRPr="000C629E">
        <w:t>1 класс». –</w:t>
      </w:r>
      <w:r w:rsidRPr="000C629E">
        <w:rPr>
          <w:spacing w:val="-1"/>
        </w:rPr>
        <w:t>Москва:</w:t>
      </w:r>
      <w:r w:rsidRPr="000C629E">
        <w:t xml:space="preserve"> АСТ. </w:t>
      </w:r>
      <w:r w:rsidRPr="000C629E">
        <w:rPr>
          <w:spacing w:val="-1"/>
        </w:rPr>
        <w:t>Астрель</w:t>
      </w:r>
    </w:p>
    <w:p w:rsidR="002965DE" w:rsidRDefault="002965DE" w:rsidP="00B54B6D">
      <w:pPr>
        <w:tabs>
          <w:tab w:val="left" w:pos="709"/>
        </w:tabs>
        <w:contextualSpacing/>
        <w:jc w:val="both"/>
      </w:pPr>
    </w:p>
    <w:p w:rsidR="002965DE" w:rsidRDefault="002965DE" w:rsidP="00B54B6D">
      <w:pPr>
        <w:tabs>
          <w:tab w:val="left" w:pos="709"/>
        </w:tabs>
        <w:contextualSpacing/>
        <w:jc w:val="both"/>
      </w:pPr>
    </w:p>
    <w:p w:rsidR="002965DE" w:rsidRDefault="002965DE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B54B6D">
      <w:pPr>
        <w:tabs>
          <w:tab w:val="left" w:pos="709"/>
        </w:tabs>
        <w:contextualSpacing/>
        <w:jc w:val="both"/>
      </w:pPr>
    </w:p>
    <w:p w:rsidR="00DE3AEB" w:rsidRDefault="00DE3AEB" w:rsidP="00DE3AEB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ПЛАНИРУЕМЫЕ РЕЗУЛЬТАТЫ ИЗУЧЕНИЯ УЧЕБНОГО ПРЕДМЕТА</w:t>
      </w:r>
    </w:p>
    <w:p w:rsidR="00DE3AEB" w:rsidRDefault="00DE3AEB" w:rsidP="00DE3AEB">
      <w:pPr>
        <w:spacing w:line="360" w:lineRule="auto"/>
        <w:jc w:val="center"/>
        <w:rPr>
          <w:b/>
        </w:rPr>
      </w:pPr>
    </w:p>
    <w:p w:rsidR="00DE3AEB" w:rsidRPr="000C629E" w:rsidRDefault="00DE3AEB" w:rsidP="00DE3AEB">
      <w:pPr>
        <w:widowControl w:val="0"/>
        <w:tabs>
          <w:tab w:val="left" w:pos="284"/>
        </w:tabs>
        <w:contextualSpacing/>
        <w:jc w:val="both"/>
      </w:pPr>
      <w:r w:rsidRPr="000C629E">
        <w:rPr>
          <w:spacing w:val="-1"/>
          <w:u w:val="single"/>
        </w:rPr>
        <w:t>Учащиеся</w:t>
      </w:r>
      <w:r w:rsidRPr="000C629E">
        <w:rPr>
          <w:u w:val="single"/>
        </w:rPr>
        <w:t xml:space="preserve"> должны  по возможности</w:t>
      </w:r>
      <w:r w:rsidRPr="000C629E">
        <w:t>:</w:t>
      </w:r>
    </w:p>
    <w:p w:rsidR="00DE3AEB" w:rsidRPr="00B658AD" w:rsidRDefault="00DE3AEB" w:rsidP="00DE3AEB">
      <w:pPr>
        <w:widowControl w:val="0"/>
        <w:tabs>
          <w:tab w:val="left" w:pos="284"/>
        </w:tabs>
        <w:contextualSpacing/>
        <w:jc w:val="both"/>
        <w:rPr>
          <w:b/>
          <w:i/>
        </w:rPr>
      </w:pPr>
      <w:r w:rsidRPr="00B658AD">
        <w:rPr>
          <w:b/>
          <w:i/>
          <w:spacing w:val="-1"/>
        </w:rPr>
        <w:t>знать: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right="117" w:hanging="272"/>
        <w:contextualSpacing/>
        <w:jc w:val="both"/>
      </w:pPr>
      <w:r>
        <w:rPr>
          <w:spacing w:val="-1"/>
        </w:rPr>
        <w:t>н</w:t>
      </w:r>
      <w:r w:rsidRPr="000C629E">
        <w:rPr>
          <w:spacing w:val="-1"/>
        </w:rPr>
        <w:t>азвани</w:t>
      </w:r>
      <w:r>
        <w:rPr>
          <w:spacing w:val="-1"/>
        </w:rPr>
        <w:t xml:space="preserve">е </w:t>
      </w:r>
      <w:r w:rsidRPr="000C629E">
        <w:t>и</w:t>
      </w:r>
      <w:r>
        <w:t xml:space="preserve"> </w:t>
      </w:r>
      <w:r w:rsidRPr="000C629E">
        <w:rPr>
          <w:spacing w:val="-1"/>
        </w:rPr>
        <w:t>назначение</w:t>
      </w:r>
      <w:r>
        <w:rPr>
          <w:spacing w:val="-1"/>
        </w:rPr>
        <w:t xml:space="preserve"> </w:t>
      </w:r>
      <w:r w:rsidRPr="000C629E">
        <w:rPr>
          <w:spacing w:val="-1"/>
        </w:rPr>
        <w:t>материалов,</w:t>
      </w:r>
      <w:r>
        <w:rPr>
          <w:spacing w:val="-1"/>
        </w:rPr>
        <w:t xml:space="preserve"> </w:t>
      </w:r>
      <w:r w:rsidRPr="000C629E">
        <w:rPr>
          <w:spacing w:val="-1"/>
        </w:rPr>
        <w:t>инструментов</w:t>
      </w:r>
      <w:r>
        <w:rPr>
          <w:spacing w:val="-1"/>
        </w:rPr>
        <w:t xml:space="preserve"> </w:t>
      </w:r>
      <w:r w:rsidRPr="000C629E">
        <w:t>и</w:t>
      </w:r>
      <w:r>
        <w:t xml:space="preserve"> </w:t>
      </w:r>
      <w:r w:rsidRPr="000C629E">
        <w:rPr>
          <w:spacing w:val="-1"/>
        </w:rPr>
        <w:t>приспособлений,</w:t>
      </w:r>
      <w:r>
        <w:rPr>
          <w:spacing w:val="-1"/>
        </w:rPr>
        <w:t xml:space="preserve"> </w:t>
      </w:r>
      <w:r w:rsidRPr="000C629E">
        <w:rPr>
          <w:spacing w:val="-1"/>
        </w:rPr>
        <w:t>предусмотренных</w:t>
      </w:r>
      <w:r>
        <w:rPr>
          <w:spacing w:val="-1"/>
        </w:rPr>
        <w:t xml:space="preserve"> </w:t>
      </w:r>
      <w:r w:rsidRPr="000C629E">
        <w:rPr>
          <w:spacing w:val="-1"/>
        </w:rPr>
        <w:t>программой;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right="115" w:hanging="272"/>
        <w:contextualSpacing/>
        <w:jc w:val="both"/>
      </w:pPr>
      <w:r>
        <w:rPr>
          <w:spacing w:val="-1"/>
        </w:rPr>
        <w:t>п</w:t>
      </w:r>
      <w:r w:rsidRPr="000C629E">
        <w:rPr>
          <w:spacing w:val="-1"/>
        </w:rPr>
        <w:t>равила</w:t>
      </w:r>
      <w:r>
        <w:rPr>
          <w:spacing w:val="-1"/>
        </w:rPr>
        <w:t xml:space="preserve"> </w:t>
      </w:r>
      <w:r w:rsidRPr="000C629E">
        <w:rPr>
          <w:spacing w:val="-1"/>
        </w:rPr>
        <w:t>безопасности</w:t>
      </w:r>
      <w:r>
        <w:rPr>
          <w:spacing w:val="-1"/>
        </w:rPr>
        <w:t xml:space="preserve"> </w:t>
      </w:r>
      <w:r w:rsidRPr="000C629E">
        <w:rPr>
          <w:spacing w:val="-1"/>
        </w:rPr>
        <w:t>труда,</w:t>
      </w:r>
      <w:r w:rsidRPr="000C629E">
        <w:t xml:space="preserve"> личной </w:t>
      </w:r>
      <w:r w:rsidRPr="000C629E">
        <w:rPr>
          <w:spacing w:val="-1"/>
        </w:rPr>
        <w:t>гигиены</w:t>
      </w:r>
      <w:r>
        <w:rPr>
          <w:spacing w:val="-1"/>
        </w:rPr>
        <w:t xml:space="preserve"> </w:t>
      </w:r>
      <w:r w:rsidRPr="000C629E">
        <w:rPr>
          <w:spacing w:val="-1"/>
        </w:rPr>
        <w:t>при</w:t>
      </w:r>
      <w:r>
        <w:rPr>
          <w:spacing w:val="-1"/>
        </w:rPr>
        <w:t xml:space="preserve"> </w:t>
      </w:r>
      <w:r w:rsidRPr="000C629E">
        <w:rPr>
          <w:spacing w:val="-1"/>
        </w:rPr>
        <w:t>работе</w:t>
      </w:r>
      <w:r>
        <w:rPr>
          <w:spacing w:val="-1"/>
        </w:rPr>
        <w:t xml:space="preserve"> </w:t>
      </w:r>
      <w:r w:rsidRPr="000C629E">
        <w:rPr>
          <w:spacing w:val="-1"/>
        </w:rPr>
        <w:t>колющими</w:t>
      </w:r>
      <w:r w:rsidRPr="000C629E">
        <w:t xml:space="preserve"> и </w:t>
      </w:r>
      <w:r w:rsidRPr="000C629E">
        <w:rPr>
          <w:spacing w:val="-1"/>
        </w:rPr>
        <w:t>режущими</w:t>
      </w:r>
      <w:r>
        <w:rPr>
          <w:spacing w:val="-1"/>
        </w:rPr>
        <w:t xml:space="preserve"> </w:t>
      </w:r>
      <w:r w:rsidRPr="000C629E">
        <w:rPr>
          <w:spacing w:val="-1"/>
        </w:rPr>
        <w:t>инструментами;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hanging="272"/>
        <w:contextualSpacing/>
        <w:jc w:val="both"/>
        <w:rPr>
          <w:lang w:val="en-US"/>
        </w:rPr>
      </w:pPr>
      <w:r w:rsidRPr="000C629E">
        <w:rPr>
          <w:spacing w:val="-1"/>
          <w:lang w:val="en-US"/>
        </w:rPr>
        <w:t>правила организации</w:t>
      </w:r>
      <w:r>
        <w:rPr>
          <w:spacing w:val="-1"/>
        </w:rPr>
        <w:t xml:space="preserve"> </w:t>
      </w:r>
      <w:r w:rsidRPr="000C629E">
        <w:rPr>
          <w:spacing w:val="-1"/>
          <w:lang w:val="en-US"/>
        </w:rPr>
        <w:t>рабочего</w:t>
      </w:r>
      <w:r>
        <w:rPr>
          <w:spacing w:val="-1"/>
        </w:rPr>
        <w:t xml:space="preserve"> </w:t>
      </w:r>
      <w:r w:rsidRPr="000C629E">
        <w:rPr>
          <w:spacing w:val="-1"/>
          <w:lang w:val="en-US"/>
        </w:rPr>
        <w:t>места;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hanging="272"/>
        <w:contextualSpacing/>
        <w:jc w:val="both"/>
      </w:pPr>
      <w:r w:rsidRPr="000C629E">
        <w:rPr>
          <w:spacing w:val="-1"/>
        </w:rPr>
        <w:t xml:space="preserve">правила </w:t>
      </w:r>
      <w:r w:rsidRPr="000C629E">
        <w:t xml:space="preserve">и </w:t>
      </w:r>
      <w:r w:rsidRPr="000C629E">
        <w:rPr>
          <w:spacing w:val="-1"/>
        </w:rPr>
        <w:t>приёмы</w:t>
      </w:r>
      <w:r>
        <w:rPr>
          <w:spacing w:val="-1"/>
        </w:rPr>
        <w:t xml:space="preserve"> </w:t>
      </w:r>
      <w:r w:rsidRPr="000C629E">
        <w:rPr>
          <w:spacing w:val="-1"/>
        </w:rPr>
        <w:t>обработки</w:t>
      </w:r>
      <w:r>
        <w:rPr>
          <w:spacing w:val="-1"/>
        </w:rPr>
        <w:t xml:space="preserve"> </w:t>
      </w:r>
      <w:r w:rsidRPr="000C629E">
        <w:rPr>
          <w:spacing w:val="-1"/>
        </w:rPr>
        <w:t>материалов</w:t>
      </w:r>
      <w:r w:rsidRPr="000C629E">
        <w:t xml:space="preserve"> и </w:t>
      </w:r>
      <w:r w:rsidRPr="000C629E">
        <w:rPr>
          <w:spacing w:val="-1"/>
        </w:rPr>
        <w:t>сборки</w:t>
      </w:r>
      <w:r>
        <w:rPr>
          <w:spacing w:val="-1"/>
        </w:rPr>
        <w:t xml:space="preserve"> </w:t>
      </w:r>
      <w:r w:rsidRPr="000C629E">
        <w:rPr>
          <w:spacing w:val="-1"/>
        </w:rPr>
        <w:t>изделия;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hanging="272"/>
        <w:contextualSpacing/>
        <w:jc w:val="both"/>
      </w:pPr>
      <w:r w:rsidRPr="000C629E">
        <w:rPr>
          <w:spacing w:val="-1"/>
        </w:rPr>
        <w:t xml:space="preserve">правила </w:t>
      </w:r>
      <w:r w:rsidRPr="000C629E">
        <w:t xml:space="preserve">и </w:t>
      </w:r>
      <w:r w:rsidRPr="000C629E">
        <w:rPr>
          <w:spacing w:val="-1"/>
        </w:rPr>
        <w:t>приемы</w:t>
      </w:r>
      <w:r>
        <w:rPr>
          <w:spacing w:val="-1"/>
        </w:rPr>
        <w:t xml:space="preserve"> </w:t>
      </w:r>
      <w:r w:rsidRPr="000C629E">
        <w:rPr>
          <w:spacing w:val="-1"/>
        </w:rPr>
        <w:t>разметки</w:t>
      </w:r>
      <w:r w:rsidRPr="000C629E">
        <w:t xml:space="preserve"> и</w:t>
      </w:r>
      <w:r>
        <w:t xml:space="preserve"> </w:t>
      </w:r>
      <w:r w:rsidRPr="000C629E">
        <w:rPr>
          <w:spacing w:val="-1"/>
        </w:rPr>
        <w:t>контроля</w:t>
      </w:r>
      <w:r w:rsidRPr="000C629E">
        <w:t xml:space="preserve"> по </w:t>
      </w:r>
      <w:r w:rsidRPr="000C629E">
        <w:rPr>
          <w:spacing w:val="-2"/>
        </w:rPr>
        <w:t>шаблону,</w:t>
      </w:r>
      <w:r>
        <w:rPr>
          <w:spacing w:val="-2"/>
        </w:rPr>
        <w:t xml:space="preserve"> </w:t>
      </w:r>
      <w:r w:rsidRPr="000C629E">
        <w:rPr>
          <w:spacing w:val="-1"/>
        </w:rPr>
        <w:t>сгибанием,</w:t>
      </w:r>
      <w:r w:rsidRPr="000C629E">
        <w:t xml:space="preserve"> на</w:t>
      </w:r>
      <w:r w:rsidRPr="000C629E">
        <w:rPr>
          <w:spacing w:val="-1"/>
        </w:rPr>
        <w:t xml:space="preserve"> просвет;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hanging="272"/>
        <w:contextualSpacing/>
        <w:jc w:val="both"/>
      </w:pPr>
      <w:r w:rsidRPr="000C629E">
        <w:rPr>
          <w:spacing w:val="-1"/>
        </w:rPr>
        <w:t xml:space="preserve">правила </w:t>
      </w:r>
      <w:r w:rsidRPr="000C629E">
        <w:t xml:space="preserve">и </w:t>
      </w:r>
      <w:r w:rsidRPr="000C629E">
        <w:rPr>
          <w:spacing w:val="-1"/>
        </w:rPr>
        <w:t>приемы</w:t>
      </w:r>
      <w:r>
        <w:rPr>
          <w:spacing w:val="-1"/>
        </w:rPr>
        <w:t xml:space="preserve"> </w:t>
      </w:r>
      <w:r w:rsidRPr="000C629E">
        <w:rPr>
          <w:spacing w:val="-1"/>
        </w:rPr>
        <w:t>контроля</w:t>
      </w:r>
      <w:r>
        <w:rPr>
          <w:spacing w:val="-1"/>
        </w:rPr>
        <w:t xml:space="preserve"> </w:t>
      </w:r>
      <w:r w:rsidRPr="000C629E">
        <w:rPr>
          <w:spacing w:val="-1"/>
        </w:rPr>
        <w:t>практических</w:t>
      </w:r>
      <w:r>
        <w:rPr>
          <w:spacing w:val="-1"/>
        </w:rPr>
        <w:t xml:space="preserve"> </w:t>
      </w:r>
      <w:r w:rsidRPr="000C629E">
        <w:rPr>
          <w:spacing w:val="-1"/>
        </w:rPr>
        <w:t>действий</w:t>
      </w:r>
      <w:r>
        <w:rPr>
          <w:spacing w:val="-1"/>
        </w:rPr>
        <w:t xml:space="preserve"> </w:t>
      </w:r>
      <w:r w:rsidRPr="000C629E">
        <w:rPr>
          <w:spacing w:val="-1"/>
        </w:rPr>
        <w:t>предусмотренных</w:t>
      </w:r>
      <w:r>
        <w:rPr>
          <w:spacing w:val="-1"/>
        </w:rPr>
        <w:t xml:space="preserve"> </w:t>
      </w:r>
      <w:r w:rsidRPr="000C629E">
        <w:rPr>
          <w:spacing w:val="-1"/>
        </w:rPr>
        <w:t>программой;</w:t>
      </w:r>
    </w:p>
    <w:p w:rsidR="00DE3AEB" w:rsidRPr="000C629E" w:rsidRDefault="00DE3AEB" w:rsidP="00DE3AEB">
      <w:pPr>
        <w:widowControl w:val="0"/>
        <w:numPr>
          <w:ilvl w:val="0"/>
          <w:numId w:val="24"/>
        </w:numPr>
        <w:tabs>
          <w:tab w:val="left" w:pos="284"/>
          <w:tab w:val="left" w:pos="1533"/>
        </w:tabs>
        <w:ind w:left="709" w:right="2" w:hanging="272"/>
        <w:contextualSpacing/>
        <w:jc w:val="both"/>
      </w:pPr>
      <w:r w:rsidRPr="000C629E">
        <w:rPr>
          <w:spacing w:val="-1"/>
        </w:rPr>
        <w:t>правила общения.</w:t>
      </w:r>
    </w:p>
    <w:p w:rsidR="00DE3AEB" w:rsidRDefault="00DE3AEB" w:rsidP="00DE3AEB">
      <w:pPr>
        <w:widowControl w:val="0"/>
        <w:tabs>
          <w:tab w:val="left" w:pos="284"/>
          <w:tab w:val="left" w:pos="1533"/>
        </w:tabs>
        <w:ind w:right="2"/>
        <w:contextualSpacing/>
        <w:jc w:val="both"/>
        <w:rPr>
          <w:b/>
          <w:i/>
          <w:spacing w:val="-1"/>
        </w:rPr>
      </w:pPr>
    </w:p>
    <w:p w:rsidR="00DE3AEB" w:rsidRPr="00B658AD" w:rsidRDefault="00DE3AEB" w:rsidP="00DE3AEB">
      <w:pPr>
        <w:widowControl w:val="0"/>
        <w:tabs>
          <w:tab w:val="left" w:pos="284"/>
          <w:tab w:val="left" w:pos="1533"/>
        </w:tabs>
        <w:ind w:right="2"/>
        <w:contextualSpacing/>
        <w:jc w:val="both"/>
        <w:rPr>
          <w:b/>
          <w:i/>
        </w:rPr>
      </w:pPr>
      <w:r w:rsidRPr="00B658AD">
        <w:rPr>
          <w:b/>
          <w:i/>
          <w:spacing w:val="-1"/>
        </w:rPr>
        <w:t>уметь: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  <w:tab w:val="left" w:pos="2820"/>
          <w:tab w:val="left" w:pos="4397"/>
          <w:tab w:val="left" w:pos="4865"/>
          <w:tab w:val="left" w:pos="6306"/>
          <w:tab w:val="left" w:pos="6653"/>
          <w:tab w:val="left" w:pos="7738"/>
          <w:tab w:val="left" w:pos="8931"/>
          <w:tab w:val="left" w:pos="10637"/>
        </w:tabs>
        <w:ind w:left="709" w:right="-140" w:hanging="283"/>
        <w:contextualSpacing/>
        <w:jc w:val="both"/>
      </w:pPr>
      <w:r w:rsidRPr="005D0A48">
        <w:rPr>
          <w:spacing w:val="-1"/>
        </w:rPr>
        <w:t>различать,</w:t>
      </w:r>
      <w:r>
        <w:rPr>
          <w:spacing w:val="-1"/>
        </w:rPr>
        <w:t xml:space="preserve"> использовать по </w:t>
      </w:r>
      <w:r w:rsidRPr="005D0A48">
        <w:rPr>
          <w:w w:val="95"/>
        </w:rPr>
        <w:t xml:space="preserve"> </w:t>
      </w:r>
      <w:r w:rsidRPr="005D0A48">
        <w:rPr>
          <w:spacing w:val="-1"/>
        </w:rPr>
        <w:t xml:space="preserve">назначению </w:t>
      </w:r>
      <w:r>
        <w:t xml:space="preserve">и бережно </w:t>
      </w:r>
      <w:r w:rsidRPr="005D0A48">
        <w:rPr>
          <w:spacing w:val="-1"/>
        </w:rPr>
        <w:t>использовать материалы и</w:t>
      </w:r>
      <w:r>
        <w:rPr>
          <w:spacing w:val="-1"/>
        </w:rPr>
        <w:t xml:space="preserve"> </w:t>
      </w:r>
      <w:r w:rsidRPr="005D0A48">
        <w:rPr>
          <w:spacing w:val="-1"/>
        </w:rPr>
        <w:t>инструменты,</w:t>
      </w:r>
      <w:r>
        <w:rPr>
          <w:spacing w:val="-1"/>
        </w:rPr>
        <w:t xml:space="preserve"> </w:t>
      </w:r>
      <w:r w:rsidRPr="005D0A48">
        <w:rPr>
          <w:spacing w:val="-1"/>
        </w:rPr>
        <w:t>предусмотренные</w:t>
      </w:r>
      <w:r>
        <w:rPr>
          <w:spacing w:val="-1"/>
        </w:rPr>
        <w:t xml:space="preserve"> </w:t>
      </w:r>
      <w:r w:rsidRPr="005D0A48">
        <w:rPr>
          <w:spacing w:val="-1"/>
        </w:rPr>
        <w:t>программой;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</w:tabs>
        <w:ind w:left="709" w:hanging="283"/>
        <w:contextualSpacing/>
        <w:jc w:val="both"/>
        <w:rPr>
          <w:lang w:val="en-US"/>
        </w:rPr>
      </w:pPr>
      <w:r w:rsidRPr="005D0A48">
        <w:rPr>
          <w:spacing w:val="-1"/>
          <w:lang w:val="en-US"/>
        </w:rPr>
        <w:t>соблюдать</w:t>
      </w:r>
      <w:r>
        <w:rPr>
          <w:spacing w:val="-1"/>
        </w:rPr>
        <w:t xml:space="preserve"> </w:t>
      </w:r>
      <w:r w:rsidRPr="005D0A48">
        <w:rPr>
          <w:spacing w:val="-1"/>
          <w:lang w:val="en-US"/>
        </w:rPr>
        <w:t>правила безопасности</w:t>
      </w:r>
      <w:r>
        <w:rPr>
          <w:spacing w:val="-1"/>
        </w:rPr>
        <w:t xml:space="preserve"> </w:t>
      </w:r>
      <w:r w:rsidRPr="005D0A48">
        <w:rPr>
          <w:spacing w:val="-2"/>
          <w:lang w:val="en-US"/>
        </w:rPr>
        <w:t>труда;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</w:tabs>
        <w:ind w:left="709" w:hanging="283"/>
        <w:contextualSpacing/>
        <w:jc w:val="both"/>
      </w:pPr>
      <w:r w:rsidRPr="005D0A48">
        <w:rPr>
          <w:spacing w:val="-1"/>
        </w:rPr>
        <w:t>правильно</w:t>
      </w:r>
      <w:r>
        <w:rPr>
          <w:spacing w:val="-1"/>
        </w:rPr>
        <w:t xml:space="preserve"> </w:t>
      </w:r>
      <w:r w:rsidRPr="005D0A48">
        <w:rPr>
          <w:spacing w:val="-1"/>
        </w:rPr>
        <w:t>организовывать</w:t>
      </w:r>
      <w:r>
        <w:rPr>
          <w:spacing w:val="-1"/>
        </w:rPr>
        <w:t xml:space="preserve"> </w:t>
      </w:r>
      <w:r w:rsidRPr="005D0A48">
        <w:rPr>
          <w:spacing w:val="-1"/>
        </w:rPr>
        <w:t>рабочее место</w:t>
      </w:r>
      <w:r w:rsidRPr="005D0A48">
        <w:t xml:space="preserve"> и </w:t>
      </w:r>
      <w:r w:rsidRPr="005D0A48">
        <w:rPr>
          <w:spacing w:val="-1"/>
        </w:rPr>
        <w:t>поддерживать</w:t>
      </w:r>
      <w:r w:rsidRPr="005D0A48">
        <w:t xml:space="preserve"> порядок во </w:t>
      </w:r>
      <w:r w:rsidRPr="005D0A48">
        <w:rPr>
          <w:spacing w:val="-2"/>
        </w:rPr>
        <w:t>время</w:t>
      </w:r>
      <w:r>
        <w:rPr>
          <w:spacing w:val="-2"/>
        </w:rPr>
        <w:t xml:space="preserve"> </w:t>
      </w:r>
      <w:r w:rsidRPr="005D0A48">
        <w:rPr>
          <w:spacing w:val="-1"/>
        </w:rPr>
        <w:t>работы;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</w:tabs>
        <w:ind w:left="709" w:hanging="283"/>
        <w:contextualSpacing/>
        <w:jc w:val="both"/>
      </w:pPr>
      <w:r w:rsidRPr="005D0A48">
        <w:rPr>
          <w:spacing w:val="-1"/>
        </w:rPr>
        <w:t>резать</w:t>
      </w:r>
      <w:r>
        <w:rPr>
          <w:spacing w:val="-1"/>
        </w:rPr>
        <w:t xml:space="preserve"> </w:t>
      </w:r>
      <w:r w:rsidRPr="005D0A48">
        <w:rPr>
          <w:spacing w:val="-1"/>
        </w:rPr>
        <w:t>бумагу,</w:t>
      </w:r>
      <w:r w:rsidRPr="005D0A48">
        <w:t xml:space="preserve"> ткань </w:t>
      </w:r>
      <w:r w:rsidRPr="005D0A48">
        <w:rPr>
          <w:spacing w:val="-1"/>
        </w:rPr>
        <w:t>ножницами</w:t>
      </w:r>
      <w:r>
        <w:rPr>
          <w:spacing w:val="-1"/>
        </w:rPr>
        <w:t xml:space="preserve"> </w:t>
      </w:r>
      <w:r w:rsidRPr="005D0A48">
        <w:t xml:space="preserve">по </w:t>
      </w:r>
      <w:r w:rsidRPr="005D0A48">
        <w:rPr>
          <w:spacing w:val="-1"/>
        </w:rPr>
        <w:t>линиям разметки;</w:t>
      </w:r>
      <w:r>
        <w:rPr>
          <w:spacing w:val="-1"/>
        </w:rPr>
        <w:t xml:space="preserve"> </w:t>
      </w:r>
      <w:r w:rsidRPr="005D0A48">
        <w:rPr>
          <w:spacing w:val="-1"/>
        </w:rPr>
        <w:t>крепить</w:t>
      </w:r>
      <w:r>
        <w:rPr>
          <w:spacing w:val="-1"/>
        </w:rPr>
        <w:t xml:space="preserve"> </w:t>
      </w:r>
      <w:r w:rsidRPr="005D0A48">
        <w:rPr>
          <w:spacing w:val="-1"/>
        </w:rPr>
        <w:t>детали</w:t>
      </w:r>
      <w:r>
        <w:rPr>
          <w:spacing w:val="-1"/>
        </w:rPr>
        <w:t xml:space="preserve"> </w:t>
      </w:r>
      <w:r w:rsidRPr="005D0A48">
        <w:t xml:space="preserve">из </w:t>
      </w:r>
      <w:r w:rsidRPr="005D0A48">
        <w:rPr>
          <w:spacing w:val="-1"/>
        </w:rPr>
        <w:t>бумаги</w:t>
      </w:r>
      <w:r>
        <w:rPr>
          <w:spacing w:val="-1"/>
        </w:rPr>
        <w:t xml:space="preserve"> </w:t>
      </w:r>
      <w:r w:rsidRPr="005D0A48">
        <w:rPr>
          <w:spacing w:val="-1"/>
        </w:rPr>
        <w:t>клеем;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</w:tabs>
        <w:ind w:left="709" w:hanging="283"/>
        <w:contextualSpacing/>
        <w:jc w:val="both"/>
      </w:pPr>
      <w:r w:rsidRPr="005D0A48">
        <w:rPr>
          <w:spacing w:val="-1"/>
        </w:rPr>
        <w:t>контролировать</w:t>
      </w:r>
      <w:r>
        <w:rPr>
          <w:spacing w:val="-1"/>
        </w:rPr>
        <w:t xml:space="preserve"> </w:t>
      </w:r>
      <w:r w:rsidRPr="005D0A48">
        <w:rPr>
          <w:spacing w:val="-1"/>
        </w:rPr>
        <w:t>правильность</w:t>
      </w:r>
      <w:r>
        <w:rPr>
          <w:spacing w:val="-1"/>
        </w:rPr>
        <w:t xml:space="preserve"> </w:t>
      </w:r>
      <w:r w:rsidRPr="005D0A48">
        <w:rPr>
          <w:spacing w:val="-1"/>
        </w:rPr>
        <w:t>выполнения</w:t>
      </w:r>
      <w:r>
        <w:rPr>
          <w:spacing w:val="-1"/>
        </w:rPr>
        <w:t xml:space="preserve"> </w:t>
      </w:r>
      <w:r w:rsidRPr="005D0A48">
        <w:rPr>
          <w:spacing w:val="-1"/>
        </w:rPr>
        <w:t>своих действий;</w:t>
      </w:r>
    </w:p>
    <w:p w:rsidR="00DE3AEB" w:rsidRPr="005D0A48" w:rsidRDefault="00DE3AEB" w:rsidP="00DE3AEB">
      <w:pPr>
        <w:widowControl w:val="0"/>
        <w:numPr>
          <w:ilvl w:val="0"/>
          <w:numId w:val="25"/>
        </w:numPr>
        <w:tabs>
          <w:tab w:val="left" w:pos="284"/>
          <w:tab w:val="left" w:pos="1533"/>
        </w:tabs>
        <w:ind w:left="709" w:hanging="283"/>
        <w:contextualSpacing/>
        <w:jc w:val="both"/>
      </w:pPr>
      <w:r w:rsidRPr="005D0A48">
        <w:rPr>
          <w:spacing w:val="-1"/>
        </w:rPr>
        <w:t>работать</w:t>
      </w:r>
      <w:r w:rsidRPr="005D0A48">
        <w:t xml:space="preserve"> в </w:t>
      </w:r>
      <w:r w:rsidRPr="005D0A48">
        <w:rPr>
          <w:spacing w:val="-1"/>
        </w:rPr>
        <w:t>паре,</w:t>
      </w:r>
      <w:r>
        <w:rPr>
          <w:spacing w:val="-1"/>
        </w:rPr>
        <w:t xml:space="preserve"> </w:t>
      </w:r>
      <w:r w:rsidRPr="005D0A48">
        <w:rPr>
          <w:spacing w:val="-1"/>
        </w:rPr>
        <w:t>коллективе,</w:t>
      </w:r>
      <w:r>
        <w:rPr>
          <w:spacing w:val="-1"/>
        </w:rPr>
        <w:t xml:space="preserve"> </w:t>
      </w:r>
      <w:r w:rsidRPr="005D0A48">
        <w:rPr>
          <w:spacing w:val="-1"/>
        </w:rPr>
        <w:t>распределять</w:t>
      </w:r>
      <w:r w:rsidRPr="005D0A48">
        <w:t xml:space="preserve"> и </w:t>
      </w:r>
      <w:r w:rsidRPr="005D0A48">
        <w:rPr>
          <w:spacing w:val="-1"/>
        </w:rPr>
        <w:t>согласовывать</w:t>
      </w:r>
      <w:r>
        <w:rPr>
          <w:spacing w:val="-1"/>
        </w:rPr>
        <w:t xml:space="preserve"> </w:t>
      </w:r>
      <w:r w:rsidRPr="005D0A48">
        <w:rPr>
          <w:spacing w:val="-1"/>
        </w:rPr>
        <w:t>свой</w:t>
      </w:r>
      <w:r>
        <w:rPr>
          <w:spacing w:val="-1"/>
        </w:rPr>
        <w:t xml:space="preserve"> </w:t>
      </w:r>
      <w:r w:rsidRPr="005D0A48">
        <w:rPr>
          <w:spacing w:val="-1"/>
        </w:rPr>
        <w:t>труд</w:t>
      </w:r>
      <w:r>
        <w:rPr>
          <w:spacing w:val="-1"/>
        </w:rPr>
        <w:t xml:space="preserve"> </w:t>
      </w:r>
      <w:r w:rsidRPr="005D0A48">
        <w:t>с</w:t>
      </w:r>
      <w:r w:rsidRPr="005D0A48">
        <w:rPr>
          <w:spacing w:val="-1"/>
        </w:rPr>
        <w:t xml:space="preserve"> другими.</w:t>
      </w:r>
    </w:p>
    <w:p w:rsidR="00DE3AEB" w:rsidRPr="000C629E" w:rsidRDefault="00DE3AEB" w:rsidP="00DE3AEB">
      <w:pPr>
        <w:widowControl w:val="0"/>
        <w:tabs>
          <w:tab w:val="left" w:pos="284"/>
        </w:tabs>
        <w:ind w:left="709"/>
        <w:contextualSpacing/>
        <w:jc w:val="both"/>
      </w:pPr>
    </w:p>
    <w:p w:rsidR="00DE3AEB" w:rsidRPr="000C629E" w:rsidRDefault="00DE3AEB" w:rsidP="00DE3AEB">
      <w:pPr>
        <w:widowControl w:val="0"/>
        <w:tabs>
          <w:tab w:val="left" w:pos="284"/>
        </w:tabs>
        <w:contextualSpacing/>
        <w:jc w:val="both"/>
      </w:pPr>
      <w:r w:rsidRPr="000C629E">
        <w:tab/>
      </w:r>
      <w:r w:rsidRPr="000C629E">
        <w:tab/>
        <w:t xml:space="preserve">При </w:t>
      </w:r>
      <w:r w:rsidRPr="000C629E">
        <w:rPr>
          <w:spacing w:val="-1"/>
        </w:rPr>
        <w:t>освоении</w:t>
      </w:r>
      <w:r>
        <w:rPr>
          <w:spacing w:val="-1"/>
        </w:rPr>
        <w:t xml:space="preserve"> </w:t>
      </w:r>
      <w:r w:rsidRPr="000C629E">
        <w:rPr>
          <w:spacing w:val="-1"/>
        </w:rPr>
        <w:t>предметной</w:t>
      </w:r>
      <w:r>
        <w:rPr>
          <w:spacing w:val="-1"/>
        </w:rPr>
        <w:t xml:space="preserve"> </w:t>
      </w:r>
      <w:r w:rsidRPr="000C629E">
        <w:rPr>
          <w:spacing w:val="-1"/>
        </w:rPr>
        <w:t>области</w:t>
      </w:r>
      <w:r>
        <w:rPr>
          <w:spacing w:val="-1"/>
        </w:rPr>
        <w:t xml:space="preserve"> </w:t>
      </w:r>
      <w:r w:rsidRPr="000C629E">
        <w:rPr>
          <w:spacing w:val="-1"/>
        </w:rPr>
        <w:t>«Технология»</w:t>
      </w:r>
      <w:r>
        <w:rPr>
          <w:spacing w:val="-1"/>
        </w:rPr>
        <w:t xml:space="preserve"> </w:t>
      </w:r>
      <w:r w:rsidRPr="000C629E">
        <w:rPr>
          <w:spacing w:val="-1"/>
        </w:rPr>
        <w:t>обучающиеся</w:t>
      </w:r>
      <w:r>
        <w:rPr>
          <w:spacing w:val="-1"/>
        </w:rPr>
        <w:t xml:space="preserve"> </w:t>
      </w:r>
      <w:r w:rsidRPr="000C629E">
        <w:rPr>
          <w:u w:val="single"/>
        </w:rPr>
        <w:t xml:space="preserve">должны </w:t>
      </w:r>
      <w:r w:rsidRPr="000C629E">
        <w:rPr>
          <w:spacing w:val="-1"/>
          <w:u w:val="single"/>
        </w:rPr>
        <w:t>по возможности:</w:t>
      </w:r>
    </w:p>
    <w:p w:rsidR="00DE3AEB" w:rsidRPr="000C629E" w:rsidRDefault="00DE3AEB" w:rsidP="00DE3AEB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889"/>
        </w:tabs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усвоить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первоначальные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материальной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продукте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предметно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преобразующей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человека,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самообслуживания,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усвоить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элементарные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овладеть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технологическими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приемами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ручной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обработки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доступных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материалов,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усвоить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правила рациональной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безопасной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ручными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инструментами;</w:t>
      </w:r>
    </w:p>
    <w:p w:rsidR="00DE3AEB" w:rsidRPr="000C629E" w:rsidRDefault="00DE3AEB" w:rsidP="00DE3AEB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68"/>
        </w:tabs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приобретенные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конструкторских,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художественно-конструкторских,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технологических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организационных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задач;</w:t>
      </w:r>
    </w:p>
    <w:p w:rsidR="00DE3AEB" w:rsidRPr="000C629E" w:rsidRDefault="00DE3AEB" w:rsidP="00DE3AEB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39"/>
        </w:tabs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начальные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совместной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продуктивной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сотрудничества,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взаимопомощи;</w:t>
      </w:r>
    </w:p>
    <w:p w:rsidR="00DE3AEB" w:rsidRPr="000C629E" w:rsidRDefault="00DE3AEB" w:rsidP="00DE3AEB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913"/>
        </w:tabs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2"/>
          <w:sz w:val="24"/>
          <w:szCs w:val="24"/>
        </w:rPr>
        <w:t>успешного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регулятивных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универсальных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действий;</w:t>
      </w:r>
    </w:p>
    <w:p w:rsidR="00DE3AEB" w:rsidRPr="000C629E" w:rsidRDefault="00DE3AEB" w:rsidP="00DE3AEB">
      <w:pPr>
        <w:pStyle w:val="a3"/>
        <w:widowControl w:val="0"/>
        <w:numPr>
          <w:ilvl w:val="0"/>
          <w:numId w:val="26"/>
        </w:numPr>
        <w:tabs>
          <w:tab w:val="left" w:pos="284"/>
          <w:tab w:val="left" w:pos="1533"/>
        </w:tabs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первоначальные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создания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гармоничной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овладеть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первоначальными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2"/>
          <w:sz w:val="24"/>
          <w:szCs w:val="24"/>
        </w:rPr>
        <w:t>умениями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учебно-познавательных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0C629E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проектных художественно-конструкторских задач.</w:t>
      </w:r>
    </w:p>
    <w:p w:rsidR="00DE3AEB" w:rsidRPr="000C629E" w:rsidRDefault="00DE3AEB" w:rsidP="00B54B6D">
      <w:pPr>
        <w:tabs>
          <w:tab w:val="left" w:pos="709"/>
        </w:tabs>
        <w:contextualSpacing/>
        <w:jc w:val="both"/>
      </w:pPr>
    </w:p>
    <w:sectPr w:rsidR="00DE3AEB" w:rsidRPr="000C629E" w:rsidSect="00071B0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0B6" w:rsidRDefault="005330B6" w:rsidP="00071B0D">
      <w:r>
        <w:separator/>
      </w:r>
    </w:p>
  </w:endnote>
  <w:endnote w:type="continuationSeparator" w:id="1">
    <w:p w:rsidR="005330B6" w:rsidRDefault="005330B6" w:rsidP="0007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995"/>
    </w:sdtPr>
    <w:sdtContent>
      <w:p w:rsidR="00071B0D" w:rsidRDefault="00C04C28">
        <w:pPr>
          <w:pStyle w:val="a7"/>
          <w:jc w:val="right"/>
        </w:pPr>
        <w:fldSimple w:instr=" PAGE   \* MERGEFORMAT ">
          <w:r w:rsidR="004C412B">
            <w:rPr>
              <w:noProof/>
            </w:rPr>
            <w:t>4</w:t>
          </w:r>
        </w:fldSimple>
      </w:p>
    </w:sdtContent>
  </w:sdt>
  <w:p w:rsidR="00071B0D" w:rsidRDefault="00071B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0B6" w:rsidRDefault="005330B6" w:rsidP="00071B0D">
      <w:r>
        <w:separator/>
      </w:r>
    </w:p>
  </w:footnote>
  <w:footnote w:type="continuationSeparator" w:id="1">
    <w:p w:rsidR="005330B6" w:rsidRDefault="005330B6" w:rsidP="00071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22F6F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F05127"/>
    <w:multiLevelType w:val="hybridMultilevel"/>
    <w:tmpl w:val="24B6B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38FD"/>
    <w:multiLevelType w:val="hybridMultilevel"/>
    <w:tmpl w:val="F8B83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00EE0"/>
    <w:multiLevelType w:val="hybridMultilevel"/>
    <w:tmpl w:val="9DC8942E"/>
    <w:lvl w:ilvl="0" w:tplc="8348F3B2">
      <w:start w:val="1"/>
      <w:numFmt w:val="bullet"/>
      <w:lvlText w:val=""/>
      <w:lvlJc w:val="left"/>
      <w:pPr>
        <w:ind w:left="836" w:hanging="130"/>
      </w:pPr>
      <w:rPr>
        <w:rFonts w:ascii="Symbol" w:hAnsi="Symbol" w:hint="default"/>
        <w:b/>
        <w:w w:val="99"/>
        <w:sz w:val="20"/>
      </w:rPr>
    </w:lvl>
    <w:lvl w:ilvl="1" w:tplc="22FEBA0C">
      <w:start w:val="1"/>
      <w:numFmt w:val="bullet"/>
      <w:lvlText w:val="•"/>
      <w:lvlJc w:val="left"/>
      <w:pPr>
        <w:ind w:left="1841" w:hanging="130"/>
      </w:pPr>
      <w:rPr>
        <w:rFonts w:hint="default"/>
      </w:rPr>
    </w:lvl>
    <w:lvl w:ilvl="2" w:tplc="DC66E7BA">
      <w:start w:val="1"/>
      <w:numFmt w:val="bullet"/>
      <w:lvlText w:val="•"/>
      <w:lvlJc w:val="left"/>
      <w:pPr>
        <w:ind w:left="2846" w:hanging="130"/>
      </w:pPr>
      <w:rPr>
        <w:rFonts w:hint="default"/>
      </w:rPr>
    </w:lvl>
    <w:lvl w:ilvl="3" w:tplc="84AC2254">
      <w:start w:val="1"/>
      <w:numFmt w:val="bullet"/>
      <w:lvlText w:val="•"/>
      <w:lvlJc w:val="left"/>
      <w:pPr>
        <w:ind w:left="3851" w:hanging="130"/>
      </w:pPr>
      <w:rPr>
        <w:rFonts w:hint="default"/>
      </w:rPr>
    </w:lvl>
    <w:lvl w:ilvl="4" w:tplc="52E6D40E">
      <w:start w:val="1"/>
      <w:numFmt w:val="bullet"/>
      <w:lvlText w:val="•"/>
      <w:lvlJc w:val="left"/>
      <w:pPr>
        <w:ind w:left="4856" w:hanging="130"/>
      </w:pPr>
      <w:rPr>
        <w:rFonts w:hint="default"/>
      </w:rPr>
    </w:lvl>
    <w:lvl w:ilvl="5" w:tplc="B09CCCF0">
      <w:start w:val="1"/>
      <w:numFmt w:val="bullet"/>
      <w:lvlText w:val="•"/>
      <w:lvlJc w:val="left"/>
      <w:pPr>
        <w:ind w:left="5861" w:hanging="130"/>
      </w:pPr>
      <w:rPr>
        <w:rFonts w:hint="default"/>
      </w:rPr>
    </w:lvl>
    <w:lvl w:ilvl="6" w:tplc="92BCCFDE">
      <w:start w:val="1"/>
      <w:numFmt w:val="bullet"/>
      <w:lvlText w:val="•"/>
      <w:lvlJc w:val="left"/>
      <w:pPr>
        <w:ind w:left="6866" w:hanging="130"/>
      </w:pPr>
      <w:rPr>
        <w:rFonts w:hint="default"/>
      </w:rPr>
    </w:lvl>
    <w:lvl w:ilvl="7" w:tplc="1A8CF2F8">
      <w:start w:val="1"/>
      <w:numFmt w:val="bullet"/>
      <w:lvlText w:val="•"/>
      <w:lvlJc w:val="left"/>
      <w:pPr>
        <w:ind w:left="7871" w:hanging="130"/>
      </w:pPr>
      <w:rPr>
        <w:rFonts w:hint="default"/>
      </w:rPr>
    </w:lvl>
    <w:lvl w:ilvl="8" w:tplc="BB8444F0">
      <w:start w:val="1"/>
      <w:numFmt w:val="bullet"/>
      <w:lvlText w:val="•"/>
      <w:lvlJc w:val="left"/>
      <w:pPr>
        <w:ind w:left="8876" w:hanging="130"/>
      </w:pPr>
      <w:rPr>
        <w:rFonts w:hint="default"/>
      </w:rPr>
    </w:lvl>
  </w:abstractNum>
  <w:abstractNum w:abstractNumId="4">
    <w:nsid w:val="1D6F542F"/>
    <w:multiLevelType w:val="hybridMultilevel"/>
    <w:tmpl w:val="A5683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183F7E"/>
    <w:multiLevelType w:val="hybridMultilevel"/>
    <w:tmpl w:val="F3049780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425F"/>
    <w:multiLevelType w:val="hybridMultilevel"/>
    <w:tmpl w:val="EDD6A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F056C"/>
    <w:multiLevelType w:val="hybridMultilevel"/>
    <w:tmpl w:val="83220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D1EBE"/>
    <w:multiLevelType w:val="hybridMultilevel"/>
    <w:tmpl w:val="2B6C48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1B5363"/>
    <w:multiLevelType w:val="hybridMultilevel"/>
    <w:tmpl w:val="9D0427B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03193"/>
    <w:multiLevelType w:val="hybridMultilevel"/>
    <w:tmpl w:val="445A9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810B5C"/>
    <w:multiLevelType w:val="hybridMultilevel"/>
    <w:tmpl w:val="D3EEE1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9210E9"/>
    <w:multiLevelType w:val="hybridMultilevel"/>
    <w:tmpl w:val="445AC1DA"/>
    <w:lvl w:ilvl="0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3">
    <w:nsid w:val="3207034C"/>
    <w:multiLevelType w:val="hybridMultilevel"/>
    <w:tmpl w:val="6A08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E546E"/>
    <w:multiLevelType w:val="hybridMultilevel"/>
    <w:tmpl w:val="783E4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61CDF"/>
    <w:multiLevelType w:val="hybridMultilevel"/>
    <w:tmpl w:val="78083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4BC8"/>
    <w:multiLevelType w:val="hybridMultilevel"/>
    <w:tmpl w:val="1308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D3AAE"/>
    <w:multiLevelType w:val="hybridMultilevel"/>
    <w:tmpl w:val="B4280336"/>
    <w:lvl w:ilvl="0" w:tplc="8348F3B2">
      <w:start w:val="1"/>
      <w:numFmt w:val="bullet"/>
      <w:lvlText w:val=""/>
      <w:lvlJc w:val="left"/>
      <w:pPr>
        <w:ind w:left="836" w:hanging="130"/>
      </w:pPr>
      <w:rPr>
        <w:rFonts w:ascii="Symbol" w:hAnsi="Symbol" w:hint="default"/>
        <w:b/>
        <w:w w:val="99"/>
        <w:sz w:val="20"/>
      </w:rPr>
    </w:lvl>
    <w:lvl w:ilvl="1" w:tplc="22FEBA0C">
      <w:start w:val="1"/>
      <w:numFmt w:val="bullet"/>
      <w:lvlText w:val="•"/>
      <w:lvlJc w:val="left"/>
      <w:pPr>
        <w:ind w:left="1841" w:hanging="130"/>
      </w:pPr>
      <w:rPr>
        <w:rFonts w:hint="default"/>
      </w:rPr>
    </w:lvl>
    <w:lvl w:ilvl="2" w:tplc="DC66E7BA">
      <w:start w:val="1"/>
      <w:numFmt w:val="bullet"/>
      <w:lvlText w:val="•"/>
      <w:lvlJc w:val="left"/>
      <w:pPr>
        <w:ind w:left="2846" w:hanging="130"/>
      </w:pPr>
      <w:rPr>
        <w:rFonts w:hint="default"/>
      </w:rPr>
    </w:lvl>
    <w:lvl w:ilvl="3" w:tplc="84AC2254">
      <w:start w:val="1"/>
      <w:numFmt w:val="bullet"/>
      <w:lvlText w:val="•"/>
      <w:lvlJc w:val="left"/>
      <w:pPr>
        <w:ind w:left="3851" w:hanging="130"/>
      </w:pPr>
      <w:rPr>
        <w:rFonts w:hint="default"/>
      </w:rPr>
    </w:lvl>
    <w:lvl w:ilvl="4" w:tplc="52E6D40E">
      <w:start w:val="1"/>
      <w:numFmt w:val="bullet"/>
      <w:lvlText w:val="•"/>
      <w:lvlJc w:val="left"/>
      <w:pPr>
        <w:ind w:left="4856" w:hanging="130"/>
      </w:pPr>
      <w:rPr>
        <w:rFonts w:hint="default"/>
      </w:rPr>
    </w:lvl>
    <w:lvl w:ilvl="5" w:tplc="B09CCCF0">
      <w:start w:val="1"/>
      <w:numFmt w:val="bullet"/>
      <w:lvlText w:val="•"/>
      <w:lvlJc w:val="left"/>
      <w:pPr>
        <w:ind w:left="5861" w:hanging="130"/>
      </w:pPr>
      <w:rPr>
        <w:rFonts w:hint="default"/>
      </w:rPr>
    </w:lvl>
    <w:lvl w:ilvl="6" w:tplc="92BCCFDE">
      <w:start w:val="1"/>
      <w:numFmt w:val="bullet"/>
      <w:lvlText w:val="•"/>
      <w:lvlJc w:val="left"/>
      <w:pPr>
        <w:ind w:left="6866" w:hanging="130"/>
      </w:pPr>
      <w:rPr>
        <w:rFonts w:hint="default"/>
      </w:rPr>
    </w:lvl>
    <w:lvl w:ilvl="7" w:tplc="1A8CF2F8">
      <w:start w:val="1"/>
      <w:numFmt w:val="bullet"/>
      <w:lvlText w:val="•"/>
      <w:lvlJc w:val="left"/>
      <w:pPr>
        <w:ind w:left="7871" w:hanging="130"/>
      </w:pPr>
      <w:rPr>
        <w:rFonts w:hint="default"/>
      </w:rPr>
    </w:lvl>
    <w:lvl w:ilvl="8" w:tplc="BB8444F0">
      <w:start w:val="1"/>
      <w:numFmt w:val="bullet"/>
      <w:lvlText w:val="•"/>
      <w:lvlJc w:val="left"/>
      <w:pPr>
        <w:ind w:left="8876" w:hanging="130"/>
      </w:pPr>
      <w:rPr>
        <w:rFonts w:hint="default"/>
      </w:rPr>
    </w:lvl>
  </w:abstractNum>
  <w:abstractNum w:abstractNumId="18">
    <w:nsid w:val="50227E2F"/>
    <w:multiLevelType w:val="hybridMultilevel"/>
    <w:tmpl w:val="39340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2EE4562"/>
    <w:multiLevelType w:val="hybridMultilevel"/>
    <w:tmpl w:val="1504C15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47059"/>
    <w:multiLevelType w:val="hybridMultilevel"/>
    <w:tmpl w:val="985C90F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E1981"/>
    <w:multiLevelType w:val="hybridMultilevel"/>
    <w:tmpl w:val="5DECB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681D0F"/>
    <w:multiLevelType w:val="hybridMultilevel"/>
    <w:tmpl w:val="3C504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9127AC"/>
    <w:multiLevelType w:val="hybridMultilevel"/>
    <w:tmpl w:val="43940C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E0F8F"/>
    <w:multiLevelType w:val="hybridMultilevel"/>
    <w:tmpl w:val="275AFFB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753A43"/>
    <w:multiLevelType w:val="hybridMultilevel"/>
    <w:tmpl w:val="B82E31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30A0C8D"/>
    <w:multiLevelType w:val="hybridMultilevel"/>
    <w:tmpl w:val="7B1C46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34E53E4"/>
    <w:multiLevelType w:val="hybridMultilevel"/>
    <w:tmpl w:val="3CFAB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CB7D04"/>
    <w:multiLevelType w:val="hybridMultilevel"/>
    <w:tmpl w:val="C69827B0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9">
    <w:nsid w:val="7EDD2CCB"/>
    <w:multiLevelType w:val="hybridMultilevel"/>
    <w:tmpl w:val="49F4A5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9"/>
  </w:num>
  <w:num w:numId="5">
    <w:abstractNumId w:val="11"/>
  </w:num>
  <w:num w:numId="6">
    <w:abstractNumId w:val="8"/>
  </w:num>
  <w:num w:numId="7">
    <w:abstractNumId w:val="25"/>
  </w:num>
  <w:num w:numId="8">
    <w:abstractNumId w:val="18"/>
  </w:num>
  <w:num w:numId="9">
    <w:abstractNumId w:val="29"/>
  </w:num>
  <w:num w:numId="10">
    <w:abstractNumId w:val="28"/>
  </w:num>
  <w:num w:numId="11">
    <w:abstractNumId w:val="1"/>
  </w:num>
  <w:num w:numId="12">
    <w:abstractNumId w:val="26"/>
  </w:num>
  <w:num w:numId="13">
    <w:abstractNumId w:val="27"/>
  </w:num>
  <w:num w:numId="14">
    <w:abstractNumId w:val="22"/>
  </w:num>
  <w:num w:numId="15">
    <w:abstractNumId w:val="12"/>
  </w:num>
  <w:num w:numId="16">
    <w:abstractNumId w:val="7"/>
  </w:num>
  <w:num w:numId="17">
    <w:abstractNumId w:val="21"/>
  </w:num>
  <w:num w:numId="18">
    <w:abstractNumId w:val="15"/>
  </w:num>
  <w:num w:numId="19">
    <w:abstractNumId w:val="4"/>
  </w:num>
  <w:num w:numId="20">
    <w:abstractNumId w:val="13"/>
  </w:num>
  <w:num w:numId="21">
    <w:abstractNumId w:val="14"/>
  </w:num>
  <w:num w:numId="22">
    <w:abstractNumId w:val="6"/>
  </w:num>
  <w:num w:numId="23">
    <w:abstractNumId w:val="2"/>
  </w:num>
  <w:num w:numId="24">
    <w:abstractNumId w:val="17"/>
  </w:num>
  <w:num w:numId="25">
    <w:abstractNumId w:val="3"/>
  </w:num>
  <w:num w:numId="26">
    <w:abstractNumId w:val="5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firstLine="0"/>
        </w:pPr>
        <w:rPr>
          <w:rFonts w:ascii="Symbol" w:hAnsi="Symbol" w:hint="default"/>
          <w:color w:val="auto"/>
        </w:rPr>
      </w:lvl>
    </w:lvlOverride>
  </w:num>
  <w:num w:numId="28">
    <w:abstractNumId w:val="10"/>
  </w:num>
  <w:num w:numId="29">
    <w:abstractNumId w:val="16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8B"/>
    <w:rsid w:val="00006C8B"/>
    <w:rsid w:val="000140E9"/>
    <w:rsid w:val="00024292"/>
    <w:rsid w:val="0007045F"/>
    <w:rsid w:val="00071B0D"/>
    <w:rsid w:val="000A1A5F"/>
    <w:rsid w:val="000B482A"/>
    <w:rsid w:val="000C4AFF"/>
    <w:rsid w:val="001669AB"/>
    <w:rsid w:val="001A46EB"/>
    <w:rsid w:val="001F1BF4"/>
    <w:rsid w:val="00295D4A"/>
    <w:rsid w:val="002965DE"/>
    <w:rsid w:val="002F7184"/>
    <w:rsid w:val="00345DC9"/>
    <w:rsid w:val="003925CF"/>
    <w:rsid w:val="003A0291"/>
    <w:rsid w:val="003A410B"/>
    <w:rsid w:val="003D6E64"/>
    <w:rsid w:val="00404B3D"/>
    <w:rsid w:val="00407404"/>
    <w:rsid w:val="0047463F"/>
    <w:rsid w:val="004C412B"/>
    <w:rsid w:val="00506310"/>
    <w:rsid w:val="00512348"/>
    <w:rsid w:val="005330B6"/>
    <w:rsid w:val="00541351"/>
    <w:rsid w:val="00583D8C"/>
    <w:rsid w:val="005C6CDC"/>
    <w:rsid w:val="005C7CB2"/>
    <w:rsid w:val="005D0A48"/>
    <w:rsid w:val="00634887"/>
    <w:rsid w:val="0064137A"/>
    <w:rsid w:val="006C5F63"/>
    <w:rsid w:val="006F7C3E"/>
    <w:rsid w:val="00765486"/>
    <w:rsid w:val="007E1953"/>
    <w:rsid w:val="0087303E"/>
    <w:rsid w:val="008C26C2"/>
    <w:rsid w:val="008C7C91"/>
    <w:rsid w:val="008D29C9"/>
    <w:rsid w:val="008F0FF1"/>
    <w:rsid w:val="0093216D"/>
    <w:rsid w:val="00996F9C"/>
    <w:rsid w:val="00A040AB"/>
    <w:rsid w:val="00A15A50"/>
    <w:rsid w:val="00A942A9"/>
    <w:rsid w:val="00B002D5"/>
    <w:rsid w:val="00B54B6D"/>
    <w:rsid w:val="00B658AD"/>
    <w:rsid w:val="00C04C28"/>
    <w:rsid w:val="00CF6225"/>
    <w:rsid w:val="00D0170A"/>
    <w:rsid w:val="00D259F5"/>
    <w:rsid w:val="00D34233"/>
    <w:rsid w:val="00D42E9E"/>
    <w:rsid w:val="00D6729A"/>
    <w:rsid w:val="00D67750"/>
    <w:rsid w:val="00D73DFA"/>
    <w:rsid w:val="00D82706"/>
    <w:rsid w:val="00DA361B"/>
    <w:rsid w:val="00DA56AF"/>
    <w:rsid w:val="00DE3AEB"/>
    <w:rsid w:val="00DF23C9"/>
    <w:rsid w:val="00DF423E"/>
    <w:rsid w:val="00E07223"/>
    <w:rsid w:val="00E1712A"/>
    <w:rsid w:val="00E46260"/>
    <w:rsid w:val="00E619B1"/>
    <w:rsid w:val="00E919C2"/>
    <w:rsid w:val="00E97A08"/>
    <w:rsid w:val="00EC79BD"/>
    <w:rsid w:val="00ED0C61"/>
    <w:rsid w:val="00F01854"/>
    <w:rsid w:val="00F4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7463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071B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B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342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42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3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12348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</cp:lastModifiedBy>
  <cp:revision>36</cp:revision>
  <cp:lastPrinted>2023-09-24T18:56:00Z</cp:lastPrinted>
  <dcterms:created xsi:type="dcterms:W3CDTF">2017-08-23T06:07:00Z</dcterms:created>
  <dcterms:modified xsi:type="dcterms:W3CDTF">2023-11-16T17:06:00Z</dcterms:modified>
</cp:coreProperties>
</file>